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65EB" w14:textId="77777777" w:rsidR="00224B34" w:rsidRDefault="005417AA">
      <w:pPr>
        <w:spacing w:before="35" w:line="256" w:lineRule="auto"/>
        <w:ind w:left="7886" w:right="205" w:hanging="257"/>
        <w:jc w:val="right"/>
        <w:rPr>
          <w:sz w:val="20"/>
        </w:rPr>
      </w:pPr>
      <w:r>
        <w:rPr>
          <w:noProof/>
        </w:rPr>
        <w:drawing>
          <wp:anchor distT="0" distB="0" distL="0" distR="0" simplePos="0" relativeHeight="15728640" behindDoc="0" locked="0" layoutInCell="1" allowOverlap="1" wp14:anchorId="33030F73" wp14:editId="1774725E">
            <wp:simplePos x="0" y="0"/>
            <wp:positionH relativeFrom="page">
              <wp:posOffset>596900</wp:posOffset>
            </wp:positionH>
            <wp:positionV relativeFrom="paragraph">
              <wp:posOffset>164644</wp:posOffset>
            </wp:positionV>
            <wp:extent cx="3629025" cy="6223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629025" cy="622309"/>
                    </a:xfrm>
                    <a:prstGeom prst="rect">
                      <a:avLst/>
                    </a:prstGeom>
                  </pic:spPr>
                </pic:pic>
              </a:graphicData>
            </a:graphic>
          </wp:anchor>
        </w:drawing>
      </w:r>
      <w:r>
        <w:rPr>
          <w:b/>
          <w:color w:val="365F91"/>
          <w:w w:val="85"/>
          <w:sz w:val="24"/>
        </w:rPr>
        <w:t>Atlantic</w:t>
      </w:r>
      <w:r>
        <w:rPr>
          <w:b/>
          <w:color w:val="365F91"/>
          <w:spacing w:val="13"/>
          <w:w w:val="85"/>
          <w:sz w:val="24"/>
        </w:rPr>
        <w:t xml:space="preserve"> </w:t>
      </w:r>
      <w:r>
        <w:rPr>
          <w:b/>
          <w:color w:val="365F91"/>
          <w:w w:val="85"/>
          <w:sz w:val="24"/>
        </w:rPr>
        <w:t>Bridge</w:t>
      </w:r>
      <w:r>
        <w:rPr>
          <w:b/>
          <w:color w:val="365F91"/>
          <w:spacing w:val="12"/>
          <w:w w:val="85"/>
          <w:sz w:val="24"/>
        </w:rPr>
        <w:t xml:space="preserve"> </w:t>
      </w:r>
      <w:r>
        <w:rPr>
          <w:b/>
          <w:color w:val="365F91"/>
          <w:w w:val="85"/>
          <w:sz w:val="24"/>
        </w:rPr>
        <w:t>Program</w:t>
      </w:r>
      <w:r>
        <w:rPr>
          <w:b/>
          <w:color w:val="365F91"/>
          <w:spacing w:val="-54"/>
          <w:w w:val="85"/>
          <w:sz w:val="24"/>
        </w:rPr>
        <w:t xml:space="preserve"> </w:t>
      </w:r>
      <w:r>
        <w:rPr>
          <w:color w:val="365F91"/>
          <w:w w:val="90"/>
          <w:sz w:val="20"/>
        </w:rPr>
        <w:t>3419 Via Lido, Suite 629</w:t>
      </w:r>
      <w:r>
        <w:rPr>
          <w:color w:val="365F91"/>
          <w:spacing w:val="1"/>
          <w:w w:val="90"/>
          <w:sz w:val="20"/>
        </w:rPr>
        <w:t xml:space="preserve"> </w:t>
      </w:r>
      <w:r>
        <w:rPr>
          <w:color w:val="365F91"/>
          <w:w w:val="90"/>
          <w:sz w:val="20"/>
        </w:rPr>
        <w:t>Newport</w:t>
      </w:r>
      <w:r>
        <w:rPr>
          <w:color w:val="365F91"/>
          <w:spacing w:val="-7"/>
          <w:w w:val="90"/>
          <w:sz w:val="20"/>
        </w:rPr>
        <w:t xml:space="preserve"> </w:t>
      </w:r>
      <w:r>
        <w:rPr>
          <w:color w:val="365F91"/>
          <w:w w:val="90"/>
          <w:sz w:val="20"/>
        </w:rPr>
        <w:t>Beach,</w:t>
      </w:r>
      <w:r>
        <w:rPr>
          <w:color w:val="365F91"/>
          <w:spacing w:val="-7"/>
          <w:w w:val="90"/>
          <w:sz w:val="20"/>
        </w:rPr>
        <w:t xml:space="preserve"> </w:t>
      </w:r>
      <w:r>
        <w:rPr>
          <w:color w:val="365F91"/>
          <w:w w:val="90"/>
          <w:sz w:val="20"/>
        </w:rPr>
        <w:t>CA</w:t>
      </w:r>
      <w:r>
        <w:rPr>
          <w:color w:val="365F91"/>
          <w:spacing w:val="-4"/>
          <w:w w:val="90"/>
          <w:sz w:val="20"/>
        </w:rPr>
        <w:t xml:space="preserve"> </w:t>
      </w:r>
      <w:r>
        <w:rPr>
          <w:color w:val="365F91"/>
          <w:w w:val="90"/>
          <w:sz w:val="20"/>
        </w:rPr>
        <w:t>92663</w:t>
      </w:r>
    </w:p>
    <w:p w14:paraId="7BFF9F37" w14:textId="77777777" w:rsidR="00224B34" w:rsidRDefault="00224B34">
      <w:pPr>
        <w:pStyle w:val="BodyText"/>
        <w:spacing w:before="9"/>
        <w:rPr>
          <w:sz w:val="20"/>
        </w:rPr>
      </w:pPr>
    </w:p>
    <w:p w14:paraId="188BFFB0" w14:textId="77777777" w:rsidR="00224B34" w:rsidRDefault="005417AA">
      <w:pPr>
        <w:spacing w:line="254" w:lineRule="auto"/>
        <w:ind w:left="7022" w:right="204" w:firstLine="192"/>
        <w:jc w:val="right"/>
        <w:rPr>
          <w:sz w:val="20"/>
        </w:rPr>
      </w:pPr>
      <w:r>
        <w:rPr>
          <w:color w:val="365F91"/>
          <w:w w:val="90"/>
          <w:sz w:val="20"/>
        </w:rPr>
        <w:t>E:</w:t>
      </w:r>
      <w:r>
        <w:rPr>
          <w:color w:val="365F91"/>
          <w:spacing w:val="10"/>
          <w:w w:val="90"/>
          <w:sz w:val="20"/>
        </w:rPr>
        <w:t xml:space="preserve"> </w:t>
      </w:r>
      <w:hyperlink r:id="rId9">
        <w:r>
          <w:rPr>
            <w:color w:val="365F91"/>
            <w:w w:val="90"/>
            <w:sz w:val="20"/>
          </w:rPr>
          <w:t>admissions@atlanticbridge.com</w:t>
        </w:r>
      </w:hyperlink>
      <w:r>
        <w:rPr>
          <w:color w:val="365F91"/>
          <w:spacing w:val="-47"/>
          <w:w w:val="90"/>
          <w:sz w:val="20"/>
        </w:rPr>
        <w:t xml:space="preserve"> </w:t>
      </w:r>
      <w:r>
        <w:rPr>
          <w:color w:val="365F91"/>
          <w:w w:val="90"/>
          <w:sz w:val="20"/>
        </w:rPr>
        <w:t>Tel:</w:t>
      </w:r>
      <w:r>
        <w:rPr>
          <w:color w:val="365F91"/>
          <w:spacing w:val="19"/>
          <w:w w:val="90"/>
          <w:sz w:val="20"/>
        </w:rPr>
        <w:t xml:space="preserve"> </w:t>
      </w:r>
      <w:r>
        <w:rPr>
          <w:color w:val="365F91"/>
          <w:w w:val="90"/>
          <w:sz w:val="20"/>
        </w:rPr>
        <w:t>949.723.6318|Fax:949.723.4436</w:t>
      </w:r>
    </w:p>
    <w:p w14:paraId="4DDCBC68" w14:textId="77777777" w:rsidR="00224B34" w:rsidRPr="00B57942" w:rsidRDefault="00224B34">
      <w:pPr>
        <w:pStyle w:val="BodyText"/>
        <w:rPr>
          <w:sz w:val="20"/>
          <w:szCs w:val="20"/>
        </w:rPr>
      </w:pPr>
    </w:p>
    <w:p w14:paraId="2834C7D6" w14:textId="77777777" w:rsidR="00224B34" w:rsidRPr="00B57942" w:rsidRDefault="005417AA">
      <w:pPr>
        <w:pStyle w:val="Heading1"/>
        <w:spacing w:before="89"/>
        <w:ind w:left="3428" w:right="3092"/>
        <w:rPr>
          <w:color w:val="0069C4"/>
          <w:u w:val="thick" w:color="0069C4"/>
        </w:rPr>
      </w:pPr>
      <w:r w:rsidRPr="00B57942">
        <w:rPr>
          <w:color w:val="0069C4"/>
          <w:u w:val="thick" w:color="0069C4"/>
        </w:rPr>
        <w:t>Application</w:t>
      </w:r>
      <w:r w:rsidRPr="00B57942">
        <w:rPr>
          <w:color w:val="0069C4"/>
          <w:spacing w:val="-4"/>
          <w:u w:val="thick" w:color="0069C4"/>
        </w:rPr>
        <w:t xml:space="preserve"> </w:t>
      </w:r>
      <w:r w:rsidRPr="00B57942">
        <w:rPr>
          <w:color w:val="0069C4"/>
          <w:u w:val="thick" w:color="0069C4"/>
        </w:rPr>
        <w:t>Instructions</w:t>
      </w:r>
    </w:p>
    <w:p w14:paraId="4DF89060" w14:textId="77777777" w:rsidR="00D6528A" w:rsidRPr="00B57942" w:rsidRDefault="00D6528A" w:rsidP="007E7242">
      <w:pPr>
        <w:pStyle w:val="Heading1"/>
        <w:spacing w:before="89"/>
        <w:ind w:left="3428" w:right="3092"/>
        <w:jc w:val="left"/>
        <w:rPr>
          <w:sz w:val="20"/>
          <w:szCs w:val="20"/>
          <w:u w:val="none"/>
        </w:rPr>
      </w:pPr>
    </w:p>
    <w:p w14:paraId="313B7327" w14:textId="77777777" w:rsidR="0096650F" w:rsidRPr="00B57942" w:rsidRDefault="0096650F" w:rsidP="007E7242">
      <w:pPr>
        <w:pStyle w:val="Heading2"/>
        <w:rPr>
          <w:sz w:val="24"/>
          <w:szCs w:val="24"/>
        </w:rPr>
      </w:pPr>
      <w:r w:rsidRPr="00B57942">
        <w:rPr>
          <w:sz w:val="24"/>
          <w:szCs w:val="24"/>
        </w:rPr>
        <w:t>Step 1: Submit Your Online Application</w:t>
      </w:r>
    </w:p>
    <w:p w14:paraId="6A7F26C0" w14:textId="77777777" w:rsidR="0094352D" w:rsidRDefault="0094352D" w:rsidP="0094352D">
      <w:pPr>
        <w:pStyle w:val="ListParagraph"/>
        <w:ind w:left="815" w:firstLine="0"/>
      </w:pPr>
    </w:p>
    <w:p w14:paraId="2336ABE5" w14:textId="7748A999" w:rsidR="00224B34" w:rsidRDefault="0094352D" w:rsidP="0094352D">
      <w:pPr>
        <w:pStyle w:val="ListParagraph"/>
        <w:numPr>
          <w:ilvl w:val="0"/>
          <w:numId w:val="2"/>
        </w:numPr>
      </w:pPr>
      <w:r w:rsidRPr="0094352D">
        <w:t>Complete the online application form via the Atlantic Bridge Application portal which is linked in your Application Packet. Refer to your Application Packet for specific guidelines regarding school selection and program eligibility.</w:t>
      </w:r>
    </w:p>
    <w:p w14:paraId="2FC4BFF1" w14:textId="77777777" w:rsidR="0094352D" w:rsidRPr="0094352D" w:rsidRDefault="0094352D" w:rsidP="0094352D">
      <w:pPr>
        <w:ind w:left="455"/>
      </w:pPr>
    </w:p>
    <w:p w14:paraId="003D721A" w14:textId="10310CB8" w:rsidR="0094352D" w:rsidRPr="0094352D" w:rsidRDefault="0094352D" w:rsidP="0094352D">
      <w:pPr>
        <w:pStyle w:val="ListParagraph"/>
        <w:numPr>
          <w:ilvl w:val="0"/>
          <w:numId w:val="2"/>
        </w:numPr>
      </w:pPr>
      <w:r w:rsidRPr="0094352D">
        <w:t>Once your application form and payment are received, an admissions counselor will send you an Application Acknowledgement email within two business days. This email will list documents that are required to complete your application.</w:t>
      </w:r>
    </w:p>
    <w:p w14:paraId="20B8C1D0" w14:textId="504EFAC1" w:rsidR="0096650F" w:rsidRDefault="0096650F" w:rsidP="0094352D">
      <w:pPr>
        <w:pStyle w:val="BodyText"/>
        <w:ind w:left="815" w:right="111"/>
      </w:pPr>
    </w:p>
    <w:p w14:paraId="7AAB9B5F" w14:textId="77777777" w:rsidR="0096650F" w:rsidRDefault="0096650F" w:rsidP="007E7242">
      <w:pPr>
        <w:pStyle w:val="Heading2"/>
        <w:rPr>
          <w:sz w:val="24"/>
          <w:szCs w:val="24"/>
        </w:rPr>
      </w:pPr>
      <w:r w:rsidRPr="00AD6D71">
        <w:rPr>
          <w:sz w:val="24"/>
          <w:szCs w:val="24"/>
        </w:rPr>
        <w:t>Step 2: Submit Your Supporting Documents</w:t>
      </w:r>
    </w:p>
    <w:p w14:paraId="6881492E" w14:textId="77777777" w:rsidR="007E7242" w:rsidRDefault="007E7242" w:rsidP="007E7242">
      <w:pPr>
        <w:pStyle w:val="BodyText"/>
        <w:ind w:left="455" w:right="111"/>
        <w:rPr>
          <w:sz w:val="22"/>
          <w:szCs w:val="22"/>
        </w:rPr>
      </w:pPr>
    </w:p>
    <w:p w14:paraId="7F79E6BD" w14:textId="21336464" w:rsidR="007E7242" w:rsidRPr="007E7242" w:rsidRDefault="0094352D" w:rsidP="007E7242">
      <w:pPr>
        <w:pStyle w:val="BodyText"/>
        <w:ind w:left="455" w:right="111"/>
        <w:rPr>
          <w:sz w:val="22"/>
          <w:szCs w:val="22"/>
        </w:rPr>
      </w:pPr>
      <w:r w:rsidRPr="0094352D">
        <w:rPr>
          <w:sz w:val="22"/>
          <w:szCs w:val="22"/>
        </w:rPr>
        <w:t>Whether you are applying to one or multiple schools, only one set of supporting documents is required. Applicants are encouraged to submit supporting documents as soon as possible. Documents can be updated/revised throughout the admissions process</w:t>
      </w:r>
      <w:r w:rsidR="007E7242" w:rsidRPr="007E7242">
        <w:rPr>
          <w:sz w:val="22"/>
          <w:szCs w:val="22"/>
        </w:rPr>
        <w:t>.</w:t>
      </w:r>
    </w:p>
    <w:p w14:paraId="252BFDC9" w14:textId="77777777" w:rsidR="00224B34" w:rsidRDefault="00224B34" w:rsidP="007E7242">
      <w:pPr>
        <w:pStyle w:val="BodyText"/>
        <w:spacing w:before="6"/>
        <w:rPr>
          <w:sz w:val="25"/>
        </w:rPr>
      </w:pPr>
    </w:p>
    <w:p w14:paraId="23B3C8D6" w14:textId="77777777" w:rsidR="00224B34" w:rsidRPr="00AD6D71" w:rsidRDefault="005417AA" w:rsidP="007E7242">
      <w:pPr>
        <w:pStyle w:val="Heading2"/>
        <w:numPr>
          <w:ilvl w:val="0"/>
          <w:numId w:val="1"/>
        </w:numPr>
        <w:tabs>
          <w:tab w:val="left" w:pos="816"/>
          <w:tab w:val="left" w:pos="817"/>
        </w:tabs>
        <w:ind w:hanging="362"/>
        <w:rPr>
          <w:sz w:val="22"/>
          <w:szCs w:val="22"/>
        </w:rPr>
      </w:pPr>
      <w:r w:rsidRPr="00AD6D71">
        <w:rPr>
          <w:sz w:val="22"/>
          <w:szCs w:val="22"/>
        </w:rPr>
        <w:t>TRANSCRIPTS:</w:t>
      </w:r>
    </w:p>
    <w:p w14:paraId="5A3D9C3C" w14:textId="77777777" w:rsidR="0096650F" w:rsidRPr="00AD6D71" w:rsidRDefault="005417AA" w:rsidP="007E7242">
      <w:pPr>
        <w:pStyle w:val="BodyText"/>
        <w:numPr>
          <w:ilvl w:val="0"/>
          <w:numId w:val="5"/>
        </w:numPr>
        <w:spacing w:before="277"/>
        <w:rPr>
          <w:sz w:val="22"/>
          <w:szCs w:val="22"/>
        </w:rPr>
      </w:pPr>
      <w:r w:rsidRPr="00AD6D71">
        <w:rPr>
          <w:sz w:val="22"/>
          <w:szCs w:val="22"/>
        </w:rPr>
        <w:t>Either</w:t>
      </w:r>
      <w:r w:rsidRPr="00AD6D71">
        <w:rPr>
          <w:spacing w:val="-3"/>
          <w:sz w:val="22"/>
          <w:szCs w:val="22"/>
        </w:rPr>
        <w:t xml:space="preserve"> </w:t>
      </w:r>
      <w:r w:rsidRPr="008A2093">
        <w:rPr>
          <w:b/>
          <w:bCs/>
          <w:sz w:val="22"/>
          <w:szCs w:val="22"/>
        </w:rPr>
        <w:t>hard</w:t>
      </w:r>
      <w:r w:rsidRPr="008A2093">
        <w:rPr>
          <w:b/>
          <w:bCs/>
          <w:spacing w:val="-1"/>
          <w:sz w:val="22"/>
          <w:szCs w:val="22"/>
        </w:rPr>
        <w:t xml:space="preserve"> </w:t>
      </w:r>
      <w:r w:rsidRPr="008A2093">
        <w:rPr>
          <w:b/>
          <w:bCs/>
          <w:sz w:val="22"/>
          <w:szCs w:val="22"/>
        </w:rPr>
        <w:t>copy</w:t>
      </w:r>
      <w:r w:rsidRPr="00AD6D71">
        <w:rPr>
          <w:spacing w:val="-3"/>
          <w:sz w:val="22"/>
          <w:szCs w:val="22"/>
        </w:rPr>
        <w:t xml:space="preserve"> </w:t>
      </w:r>
      <w:r w:rsidRPr="00AD6D71">
        <w:rPr>
          <w:sz w:val="22"/>
          <w:szCs w:val="22"/>
        </w:rPr>
        <w:t>or</w:t>
      </w:r>
      <w:r w:rsidRPr="00AD6D71">
        <w:rPr>
          <w:spacing w:val="-5"/>
          <w:sz w:val="22"/>
          <w:szCs w:val="22"/>
        </w:rPr>
        <w:t xml:space="preserve"> </w:t>
      </w:r>
      <w:r w:rsidRPr="008A2093">
        <w:rPr>
          <w:b/>
          <w:bCs/>
          <w:sz w:val="22"/>
          <w:szCs w:val="22"/>
        </w:rPr>
        <w:t>electronic</w:t>
      </w:r>
      <w:r w:rsidRPr="008A2093">
        <w:rPr>
          <w:b/>
          <w:bCs/>
          <w:spacing w:val="-1"/>
          <w:sz w:val="22"/>
          <w:szCs w:val="22"/>
        </w:rPr>
        <w:t xml:space="preserve"> </w:t>
      </w:r>
      <w:r w:rsidRPr="008A2093">
        <w:rPr>
          <w:b/>
          <w:bCs/>
          <w:sz w:val="22"/>
          <w:szCs w:val="22"/>
        </w:rPr>
        <w:t>transcripts</w:t>
      </w:r>
      <w:r w:rsidRPr="00AD6D71">
        <w:rPr>
          <w:spacing w:val="-4"/>
          <w:sz w:val="22"/>
          <w:szCs w:val="22"/>
        </w:rPr>
        <w:t xml:space="preserve"> </w:t>
      </w:r>
      <w:r w:rsidRPr="00AD6D71">
        <w:rPr>
          <w:sz w:val="22"/>
          <w:szCs w:val="22"/>
        </w:rPr>
        <w:t>may</w:t>
      </w:r>
      <w:r w:rsidRPr="00AD6D71">
        <w:rPr>
          <w:spacing w:val="-4"/>
          <w:sz w:val="22"/>
          <w:szCs w:val="22"/>
        </w:rPr>
        <w:t xml:space="preserve"> </w:t>
      </w:r>
      <w:r w:rsidRPr="00AD6D71">
        <w:rPr>
          <w:sz w:val="22"/>
          <w:szCs w:val="22"/>
        </w:rPr>
        <w:t>be</w:t>
      </w:r>
      <w:r w:rsidRPr="00AD6D71">
        <w:rPr>
          <w:spacing w:val="-1"/>
          <w:sz w:val="22"/>
          <w:szCs w:val="22"/>
        </w:rPr>
        <w:t xml:space="preserve"> </w:t>
      </w:r>
      <w:r w:rsidRPr="00AD6D71">
        <w:rPr>
          <w:sz w:val="22"/>
          <w:szCs w:val="22"/>
        </w:rPr>
        <w:t>submitted.</w:t>
      </w:r>
    </w:p>
    <w:p w14:paraId="259231D8" w14:textId="77777777" w:rsidR="0096650F" w:rsidRPr="00AD6D71" w:rsidRDefault="005417AA" w:rsidP="007E7242">
      <w:pPr>
        <w:pStyle w:val="BodyText"/>
        <w:numPr>
          <w:ilvl w:val="0"/>
          <w:numId w:val="5"/>
        </w:numPr>
        <w:spacing w:before="277"/>
        <w:rPr>
          <w:sz w:val="22"/>
          <w:szCs w:val="22"/>
        </w:rPr>
      </w:pPr>
      <w:r w:rsidRPr="008A2093">
        <w:rPr>
          <w:b/>
          <w:bCs/>
          <w:sz w:val="22"/>
          <w:szCs w:val="22"/>
        </w:rPr>
        <w:t>Official Hard Copy Transcript(s</w:t>
      </w:r>
      <w:r w:rsidRPr="00AD6D71">
        <w:rPr>
          <w:sz w:val="22"/>
          <w:szCs w:val="22"/>
          <w:u w:val="single"/>
        </w:rPr>
        <w:t>)</w:t>
      </w:r>
      <w:r w:rsidRPr="00AD6D71">
        <w:rPr>
          <w:sz w:val="22"/>
          <w:szCs w:val="22"/>
        </w:rPr>
        <w:t xml:space="preserve"> must be sent directly from your school to the mailing</w:t>
      </w:r>
      <w:r w:rsidRPr="00AD6D71">
        <w:rPr>
          <w:spacing w:val="1"/>
          <w:sz w:val="22"/>
          <w:szCs w:val="22"/>
        </w:rPr>
        <w:t xml:space="preserve"> </w:t>
      </w:r>
      <w:r w:rsidRPr="00AD6D71">
        <w:rPr>
          <w:sz w:val="22"/>
          <w:szCs w:val="22"/>
        </w:rPr>
        <w:t>address listed above. Additionally, applicants may submit their own transcripts in a</w:t>
      </w:r>
      <w:r w:rsidRPr="00AD6D71">
        <w:rPr>
          <w:spacing w:val="1"/>
          <w:sz w:val="22"/>
          <w:szCs w:val="22"/>
        </w:rPr>
        <w:t xml:space="preserve"> </w:t>
      </w:r>
      <w:r w:rsidRPr="00AD6D71">
        <w:rPr>
          <w:sz w:val="22"/>
          <w:szCs w:val="22"/>
        </w:rPr>
        <w:t>school</w:t>
      </w:r>
      <w:r w:rsidRPr="00AD6D71">
        <w:rPr>
          <w:spacing w:val="-1"/>
          <w:sz w:val="22"/>
          <w:szCs w:val="22"/>
        </w:rPr>
        <w:t xml:space="preserve"> </w:t>
      </w:r>
      <w:r w:rsidRPr="00AD6D71">
        <w:rPr>
          <w:sz w:val="22"/>
          <w:szCs w:val="22"/>
        </w:rPr>
        <w:t>sealed</w:t>
      </w:r>
      <w:r w:rsidRPr="00AD6D71">
        <w:rPr>
          <w:spacing w:val="-1"/>
          <w:sz w:val="22"/>
          <w:szCs w:val="22"/>
        </w:rPr>
        <w:t xml:space="preserve"> </w:t>
      </w:r>
      <w:r w:rsidRPr="00AD6D71">
        <w:rPr>
          <w:sz w:val="22"/>
          <w:szCs w:val="22"/>
        </w:rPr>
        <w:t>envelope.</w:t>
      </w:r>
    </w:p>
    <w:p w14:paraId="6EDE52EC" w14:textId="564EBC14" w:rsidR="00224B34" w:rsidRPr="00CB579C" w:rsidRDefault="005417AA" w:rsidP="007E7242">
      <w:pPr>
        <w:pStyle w:val="BodyText"/>
        <w:numPr>
          <w:ilvl w:val="0"/>
          <w:numId w:val="5"/>
        </w:numPr>
        <w:spacing w:before="277"/>
        <w:rPr>
          <w:sz w:val="22"/>
          <w:szCs w:val="22"/>
        </w:rPr>
      </w:pPr>
      <w:r w:rsidRPr="008A2093">
        <w:rPr>
          <w:b/>
          <w:bCs/>
          <w:sz w:val="22"/>
          <w:szCs w:val="22"/>
        </w:rPr>
        <w:t>Electronic Transcript(s</w:t>
      </w:r>
      <w:r w:rsidRPr="00AD6D71">
        <w:rPr>
          <w:sz w:val="22"/>
          <w:szCs w:val="22"/>
          <w:u w:val="single"/>
        </w:rPr>
        <w:t>)</w:t>
      </w:r>
      <w:r w:rsidRPr="00AD6D71">
        <w:rPr>
          <w:sz w:val="22"/>
          <w:szCs w:val="22"/>
        </w:rPr>
        <w:t xml:space="preserve"> may be sent via your school’s electronic transcript forwarding</w:t>
      </w:r>
      <w:r w:rsidRPr="00AD6D71">
        <w:rPr>
          <w:spacing w:val="1"/>
          <w:sz w:val="22"/>
          <w:szCs w:val="22"/>
        </w:rPr>
        <w:t xml:space="preserve"> </w:t>
      </w:r>
      <w:r w:rsidRPr="00AD6D71">
        <w:rPr>
          <w:sz w:val="22"/>
          <w:szCs w:val="22"/>
        </w:rPr>
        <w:t>service,</w:t>
      </w:r>
      <w:r w:rsidRPr="00AD6D71">
        <w:rPr>
          <w:spacing w:val="-4"/>
          <w:sz w:val="22"/>
          <w:szCs w:val="22"/>
        </w:rPr>
        <w:t xml:space="preserve"> </w:t>
      </w:r>
      <w:r w:rsidRPr="00AD6D71">
        <w:rPr>
          <w:sz w:val="22"/>
          <w:szCs w:val="22"/>
        </w:rPr>
        <w:t>or</w:t>
      </w:r>
      <w:r w:rsidRPr="00AD6D71">
        <w:rPr>
          <w:spacing w:val="-7"/>
          <w:sz w:val="22"/>
          <w:szCs w:val="22"/>
        </w:rPr>
        <w:t xml:space="preserve"> </w:t>
      </w:r>
      <w:r w:rsidRPr="00AD6D71">
        <w:rPr>
          <w:sz w:val="22"/>
          <w:szCs w:val="22"/>
        </w:rPr>
        <w:t>a</w:t>
      </w:r>
      <w:r w:rsidRPr="00AD6D71">
        <w:rPr>
          <w:spacing w:val="-4"/>
          <w:sz w:val="22"/>
          <w:szCs w:val="22"/>
        </w:rPr>
        <w:t xml:space="preserve"> </w:t>
      </w:r>
      <w:r w:rsidRPr="00AD6D71">
        <w:rPr>
          <w:sz w:val="22"/>
          <w:szCs w:val="22"/>
        </w:rPr>
        <w:t>private</w:t>
      </w:r>
      <w:r w:rsidRPr="00AD6D71">
        <w:rPr>
          <w:spacing w:val="-3"/>
          <w:sz w:val="22"/>
          <w:szCs w:val="22"/>
        </w:rPr>
        <w:t xml:space="preserve"> </w:t>
      </w:r>
      <w:r w:rsidRPr="00AD6D71">
        <w:rPr>
          <w:sz w:val="22"/>
          <w:szCs w:val="22"/>
        </w:rPr>
        <w:t>transcript</w:t>
      </w:r>
      <w:r w:rsidRPr="00AD6D71">
        <w:rPr>
          <w:spacing w:val="-4"/>
          <w:sz w:val="22"/>
          <w:szCs w:val="22"/>
        </w:rPr>
        <w:t xml:space="preserve"> </w:t>
      </w:r>
      <w:r w:rsidRPr="00AD6D71">
        <w:rPr>
          <w:sz w:val="22"/>
          <w:szCs w:val="22"/>
        </w:rPr>
        <w:t>forwarding</w:t>
      </w:r>
      <w:r w:rsidRPr="00AD6D71">
        <w:rPr>
          <w:spacing w:val="-4"/>
          <w:sz w:val="22"/>
          <w:szCs w:val="22"/>
        </w:rPr>
        <w:t xml:space="preserve"> </w:t>
      </w:r>
      <w:r w:rsidRPr="00AD6D71">
        <w:rPr>
          <w:sz w:val="22"/>
          <w:szCs w:val="22"/>
        </w:rPr>
        <w:t>service</w:t>
      </w:r>
      <w:r w:rsidRPr="00AD6D71">
        <w:rPr>
          <w:spacing w:val="-3"/>
          <w:sz w:val="22"/>
          <w:szCs w:val="22"/>
        </w:rPr>
        <w:t xml:space="preserve"> </w:t>
      </w:r>
      <w:r w:rsidRPr="00AD6D71">
        <w:rPr>
          <w:sz w:val="22"/>
          <w:szCs w:val="22"/>
        </w:rPr>
        <w:t>(e.g.</w:t>
      </w:r>
      <w:r w:rsidRPr="00AD6D71">
        <w:rPr>
          <w:spacing w:val="-6"/>
          <w:sz w:val="22"/>
          <w:szCs w:val="22"/>
        </w:rPr>
        <w:t xml:space="preserve"> </w:t>
      </w:r>
      <w:r w:rsidRPr="00AD6D71">
        <w:rPr>
          <w:sz w:val="22"/>
          <w:szCs w:val="22"/>
        </w:rPr>
        <w:t>Parchment,</w:t>
      </w:r>
      <w:r w:rsidRPr="00AD6D71">
        <w:rPr>
          <w:spacing w:val="-5"/>
          <w:sz w:val="22"/>
          <w:szCs w:val="22"/>
        </w:rPr>
        <w:t xml:space="preserve"> </w:t>
      </w:r>
      <w:proofErr w:type="spellStart"/>
      <w:r w:rsidRPr="00AD6D71">
        <w:rPr>
          <w:sz w:val="22"/>
          <w:szCs w:val="22"/>
        </w:rPr>
        <w:t>eScrip</w:t>
      </w:r>
      <w:proofErr w:type="spellEnd"/>
      <w:r w:rsidRPr="00AD6D71">
        <w:rPr>
          <w:sz w:val="22"/>
          <w:szCs w:val="22"/>
        </w:rPr>
        <w:t>-safe,</w:t>
      </w:r>
      <w:r w:rsidRPr="00AD6D71">
        <w:rPr>
          <w:spacing w:val="-6"/>
          <w:sz w:val="22"/>
          <w:szCs w:val="22"/>
        </w:rPr>
        <w:t xml:space="preserve"> </w:t>
      </w:r>
      <w:r w:rsidRPr="00AD6D71">
        <w:rPr>
          <w:sz w:val="22"/>
          <w:szCs w:val="22"/>
        </w:rPr>
        <w:t>National</w:t>
      </w:r>
      <w:r w:rsidRPr="00AD6D71">
        <w:rPr>
          <w:spacing w:val="-64"/>
          <w:sz w:val="22"/>
          <w:szCs w:val="22"/>
        </w:rPr>
        <w:t xml:space="preserve"> </w:t>
      </w:r>
      <w:r w:rsidRPr="00AD6D71">
        <w:rPr>
          <w:sz w:val="22"/>
          <w:szCs w:val="22"/>
        </w:rPr>
        <w:t>Student</w:t>
      </w:r>
      <w:r w:rsidRPr="00AD6D71">
        <w:rPr>
          <w:spacing w:val="-1"/>
          <w:sz w:val="22"/>
          <w:szCs w:val="22"/>
        </w:rPr>
        <w:t xml:space="preserve"> </w:t>
      </w:r>
      <w:r w:rsidRPr="00AD6D71">
        <w:rPr>
          <w:sz w:val="22"/>
          <w:szCs w:val="22"/>
        </w:rPr>
        <w:t>Clearinghouse, etc.)</w:t>
      </w:r>
      <w:r w:rsidRPr="00AD6D71">
        <w:rPr>
          <w:spacing w:val="-2"/>
          <w:sz w:val="22"/>
          <w:szCs w:val="22"/>
        </w:rPr>
        <w:t xml:space="preserve"> </w:t>
      </w:r>
      <w:r w:rsidRPr="00AD6D71">
        <w:rPr>
          <w:sz w:val="22"/>
          <w:szCs w:val="22"/>
        </w:rPr>
        <w:t xml:space="preserve">to </w:t>
      </w:r>
      <w:hyperlink r:id="rId10">
        <w:r w:rsidRPr="00AD6D71">
          <w:rPr>
            <w:color w:val="006FC0"/>
            <w:sz w:val="22"/>
            <w:szCs w:val="22"/>
            <w:u w:val="single" w:color="006FC0"/>
          </w:rPr>
          <w:t>admissions@atlanticbridge.com</w:t>
        </w:r>
      </w:hyperlink>
      <w:r w:rsidRPr="00AD6D71">
        <w:rPr>
          <w:color w:val="006FC0"/>
          <w:sz w:val="22"/>
          <w:szCs w:val="22"/>
        </w:rPr>
        <w:t>.</w:t>
      </w:r>
    </w:p>
    <w:p w14:paraId="76AD24AE" w14:textId="1E5A7DDD" w:rsidR="00CB579C" w:rsidRPr="00996973" w:rsidRDefault="00CB579C" w:rsidP="007E7242">
      <w:pPr>
        <w:pStyle w:val="BodyText"/>
        <w:numPr>
          <w:ilvl w:val="0"/>
          <w:numId w:val="5"/>
        </w:numPr>
        <w:spacing w:before="277"/>
        <w:rPr>
          <w:b/>
          <w:bCs/>
          <w:sz w:val="22"/>
          <w:szCs w:val="22"/>
        </w:rPr>
      </w:pPr>
      <w:r w:rsidRPr="00996973">
        <w:rPr>
          <w:b/>
          <w:bCs/>
          <w:sz w:val="22"/>
          <w:szCs w:val="22"/>
        </w:rPr>
        <w:t xml:space="preserve">RCSI-Bahrain and Queen’s University Belfast require submission of a grade 9-12 </w:t>
      </w:r>
      <w:r w:rsidR="00996973">
        <w:rPr>
          <w:b/>
          <w:bCs/>
          <w:sz w:val="22"/>
          <w:szCs w:val="22"/>
        </w:rPr>
        <w:t xml:space="preserve">high school </w:t>
      </w:r>
      <w:r w:rsidRPr="00996973">
        <w:rPr>
          <w:b/>
          <w:bCs/>
          <w:sz w:val="22"/>
          <w:szCs w:val="22"/>
        </w:rPr>
        <w:t xml:space="preserve">transcript, regardless of your level of education. </w:t>
      </w:r>
    </w:p>
    <w:p w14:paraId="736CE3F4" w14:textId="77777777" w:rsidR="00224B34" w:rsidRPr="00AD6D71" w:rsidRDefault="00224B34" w:rsidP="007E7242"/>
    <w:p w14:paraId="3371FE54" w14:textId="77777777" w:rsidR="0096650F" w:rsidRPr="00AD6D71" w:rsidRDefault="0096650F" w:rsidP="007E7242">
      <w:pPr>
        <w:pStyle w:val="Heading2"/>
        <w:numPr>
          <w:ilvl w:val="0"/>
          <w:numId w:val="1"/>
        </w:numPr>
        <w:tabs>
          <w:tab w:val="left" w:pos="816"/>
          <w:tab w:val="left" w:pos="817"/>
        </w:tabs>
        <w:spacing w:before="98"/>
        <w:ind w:hanging="362"/>
        <w:rPr>
          <w:sz w:val="22"/>
          <w:szCs w:val="22"/>
        </w:rPr>
      </w:pPr>
      <w:r w:rsidRPr="00AD6D71">
        <w:rPr>
          <w:sz w:val="22"/>
          <w:szCs w:val="22"/>
        </w:rPr>
        <w:t>LETTERS</w:t>
      </w:r>
      <w:r w:rsidRPr="00AD6D71">
        <w:rPr>
          <w:spacing w:val="-4"/>
          <w:sz w:val="22"/>
          <w:szCs w:val="22"/>
        </w:rPr>
        <w:t xml:space="preserve"> </w:t>
      </w:r>
      <w:r w:rsidRPr="00AD6D71">
        <w:rPr>
          <w:sz w:val="22"/>
          <w:szCs w:val="22"/>
        </w:rPr>
        <w:t>OF</w:t>
      </w:r>
      <w:r w:rsidRPr="00AD6D71">
        <w:rPr>
          <w:spacing w:val="-2"/>
          <w:sz w:val="22"/>
          <w:szCs w:val="22"/>
        </w:rPr>
        <w:t xml:space="preserve"> </w:t>
      </w:r>
      <w:r w:rsidRPr="00AD6D71">
        <w:rPr>
          <w:sz w:val="22"/>
          <w:szCs w:val="22"/>
        </w:rPr>
        <w:t>RECOMMENDATION:</w:t>
      </w:r>
    </w:p>
    <w:p w14:paraId="3736AB91" w14:textId="36EB1E17" w:rsidR="0096650F" w:rsidRPr="00AD6D71" w:rsidRDefault="007A5FE1" w:rsidP="007E7242">
      <w:pPr>
        <w:pStyle w:val="BodyText"/>
        <w:numPr>
          <w:ilvl w:val="0"/>
          <w:numId w:val="14"/>
        </w:numPr>
        <w:spacing w:before="277"/>
        <w:rPr>
          <w:sz w:val="22"/>
          <w:szCs w:val="22"/>
        </w:rPr>
      </w:pPr>
      <w:r>
        <w:rPr>
          <w:sz w:val="22"/>
          <w:szCs w:val="22"/>
        </w:rPr>
        <w:t>2-3</w:t>
      </w:r>
      <w:r w:rsidR="0096650F" w:rsidRPr="00AD6D71">
        <w:rPr>
          <w:spacing w:val="-2"/>
          <w:sz w:val="22"/>
          <w:szCs w:val="22"/>
        </w:rPr>
        <w:t xml:space="preserve"> </w:t>
      </w:r>
      <w:r w:rsidR="0096650F" w:rsidRPr="00AD6D71">
        <w:rPr>
          <w:sz w:val="22"/>
          <w:szCs w:val="22"/>
        </w:rPr>
        <w:t>letters</w:t>
      </w:r>
      <w:r w:rsidR="0096650F" w:rsidRPr="00AD6D71">
        <w:rPr>
          <w:spacing w:val="-4"/>
          <w:sz w:val="22"/>
          <w:szCs w:val="22"/>
        </w:rPr>
        <w:t xml:space="preserve"> </w:t>
      </w:r>
      <w:r w:rsidR="0096650F" w:rsidRPr="00AD6D71">
        <w:rPr>
          <w:sz w:val="22"/>
          <w:szCs w:val="22"/>
        </w:rPr>
        <w:t>of</w:t>
      </w:r>
      <w:r w:rsidR="0096650F" w:rsidRPr="00AD6D71">
        <w:rPr>
          <w:spacing w:val="-3"/>
          <w:sz w:val="22"/>
          <w:szCs w:val="22"/>
        </w:rPr>
        <w:t xml:space="preserve"> </w:t>
      </w:r>
      <w:r w:rsidR="0096650F" w:rsidRPr="00AD6D71">
        <w:rPr>
          <w:sz w:val="22"/>
          <w:szCs w:val="22"/>
        </w:rPr>
        <w:t>recommendation</w:t>
      </w:r>
      <w:r w:rsidR="0096650F" w:rsidRPr="00AD6D71">
        <w:rPr>
          <w:spacing w:val="-3"/>
          <w:sz w:val="22"/>
          <w:szCs w:val="22"/>
        </w:rPr>
        <w:t xml:space="preserve"> </w:t>
      </w:r>
      <w:r w:rsidR="0096650F" w:rsidRPr="00AD6D71">
        <w:rPr>
          <w:sz w:val="22"/>
          <w:szCs w:val="22"/>
        </w:rPr>
        <w:t>or</w:t>
      </w:r>
      <w:r w:rsidR="0096650F" w:rsidRPr="00AD6D71">
        <w:rPr>
          <w:spacing w:val="-3"/>
          <w:sz w:val="22"/>
          <w:szCs w:val="22"/>
        </w:rPr>
        <w:t xml:space="preserve"> </w:t>
      </w:r>
      <w:r w:rsidR="0096650F" w:rsidRPr="00AD6D71">
        <w:rPr>
          <w:sz w:val="22"/>
          <w:szCs w:val="22"/>
        </w:rPr>
        <w:t>one</w:t>
      </w:r>
      <w:r w:rsidR="0096650F" w:rsidRPr="00AD6D71">
        <w:rPr>
          <w:spacing w:val="-2"/>
          <w:sz w:val="22"/>
          <w:szCs w:val="22"/>
        </w:rPr>
        <w:t xml:space="preserve"> </w:t>
      </w:r>
      <w:r w:rsidR="0096650F" w:rsidRPr="00AD6D71">
        <w:rPr>
          <w:sz w:val="22"/>
          <w:szCs w:val="22"/>
        </w:rPr>
        <w:t>committee</w:t>
      </w:r>
      <w:r w:rsidR="0096650F" w:rsidRPr="00AD6D71">
        <w:rPr>
          <w:spacing w:val="-1"/>
          <w:sz w:val="22"/>
          <w:szCs w:val="22"/>
        </w:rPr>
        <w:t xml:space="preserve"> </w:t>
      </w:r>
      <w:r w:rsidR="0096650F" w:rsidRPr="00AD6D71">
        <w:rPr>
          <w:sz w:val="22"/>
          <w:szCs w:val="22"/>
        </w:rPr>
        <w:t>letter</w:t>
      </w:r>
      <w:r w:rsidR="0096650F" w:rsidRPr="00AD6D71">
        <w:rPr>
          <w:spacing w:val="-5"/>
          <w:sz w:val="22"/>
          <w:szCs w:val="22"/>
        </w:rPr>
        <w:t xml:space="preserve"> </w:t>
      </w:r>
      <w:r w:rsidR="0096650F" w:rsidRPr="00AD6D71">
        <w:rPr>
          <w:sz w:val="22"/>
          <w:szCs w:val="22"/>
        </w:rPr>
        <w:t>are</w:t>
      </w:r>
      <w:r w:rsidR="0096650F" w:rsidRPr="00AD6D71">
        <w:rPr>
          <w:spacing w:val="-2"/>
          <w:sz w:val="22"/>
          <w:szCs w:val="22"/>
        </w:rPr>
        <w:t xml:space="preserve"> </w:t>
      </w:r>
      <w:r w:rsidR="0096650F" w:rsidRPr="00AD6D71">
        <w:rPr>
          <w:sz w:val="22"/>
          <w:szCs w:val="22"/>
        </w:rPr>
        <w:t>required.</w:t>
      </w:r>
    </w:p>
    <w:p w14:paraId="4760A55A" w14:textId="77777777" w:rsidR="0096650F" w:rsidRPr="00AD6D71" w:rsidRDefault="0096650F" w:rsidP="007E7242">
      <w:pPr>
        <w:pStyle w:val="BodyText"/>
        <w:rPr>
          <w:sz w:val="22"/>
          <w:szCs w:val="22"/>
        </w:rPr>
      </w:pPr>
    </w:p>
    <w:p w14:paraId="61B45911" w14:textId="303B2716" w:rsidR="0096650F" w:rsidRPr="00AD6D71" w:rsidRDefault="0096650F" w:rsidP="007E7242">
      <w:pPr>
        <w:pStyle w:val="BodyText"/>
        <w:numPr>
          <w:ilvl w:val="0"/>
          <w:numId w:val="14"/>
        </w:numPr>
        <w:ind w:right="111"/>
        <w:rPr>
          <w:sz w:val="22"/>
          <w:szCs w:val="22"/>
        </w:rPr>
      </w:pPr>
      <w:r w:rsidRPr="00AD6D71">
        <w:rPr>
          <w:spacing w:val="-1"/>
          <w:w w:val="95"/>
          <w:sz w:val="22"/>
          <w:szCs w:val="22"/>
        </w:rPr>
        <w:t>At least one (1) of the letters must come from an academic referee, preferably a science</w:t>
      </w:r>
      <w:r w:rsidR="00996973">
        <w:rPr>
          <w:spacing w:val="-1"/>
          <w:w w:val="95"/>
          <w:sz w:val="22"/>
          <w:szCs w:val="22"/>
        </w:rPr>
        <w:t xml:space="preserve"> or mathematics</w:t>
      </w:r>
      <w:r w:rsidRPr="00AD6D71">
        <w:rPr>
          <w:spacing w:val="-1"/>
          <w:w w:val="95"/>
          <w:sz w:val="22"/>
          <w:szCs w:val="22"/>
        </w:rPr>
        <w:t xml:space="preserve"> </w:t>
      </w:r>
      <w:r w:rsidRPr="00AD6D71">
        <w:rPr>
          <w:sz w:val="22"/>
          <w:szCs w:val="22"/>
        </w:rPr>
        <w:t xml:space="preserve">professor, </w:t>
      </w:r>
      <w:proofErr w:type="gramStart"/>
      <w:r w:rsidRPr="00AD6D71">
        <w:rPr>
          <w:sz w:val="22"/>
          <w:szCs w:val="22"/>
        </w:rPr>
        <w:t>lecturer</w:t>
      </w:r>
      <w:proofErr w:type="gramEnd"/>
      <w:r w:rsidRPr="00AD6D71">
        <w:rPr>
          <w:sz w:val="22"/>
          <w:szCs w:val="22"/>
        </w:rPr>
        <w:t xml:space="preserve"> or teacher.</w:t>
      </w:r>
    </w:p>
    <w:p w14:paraId="5EC9C62D" w14:textId="77777777" w:rsidR="0096650F" w:rsidRPr="00AD6D71" w:rsidRDefault="0096650F" w:rsidP="007E7242">
      <w:pPr>
        <w:pStyle w:val="BodyText"/>
        <w:rPr>
          <w:sz w:val="22"/>
          <w:szCs w:val="22"/>
        </w:rPr>
      </w:pPr>
    </w:p>
    <w:p w14:paraId="7DC4A6DA" w14:textId="7256C530" w:rsidR="0096650F" w:rsidRPr="00AD6D71" w:rsidRDefault="0096650F" w:rsidP="007E7242">
      <w:pPr>
        <w:pStyle w:val="ListParagraph"/>
        <w:numPr>
          <w:ilvl w:val="0"/>
          <w:numId w:val="14"/>
        </w:numPr>
        <w:ind w:right="112"/>
      </w:pPr>
      <w:r w:rsidRPr="00AD6D71">
        <w:t>Letters</w:t>
      </w:r>
      <w:r w:rsidRPr="007E7242">
        <w:rPr>
          <w:spacing w:val="1"/>
        </w:rPr>
        <w:t xml:space="preserve"> </w:t>
      </w:r>
      <w:r w:rsidRPr="00AD6D71">
        <w:t>should</w:t>
      </w:r>
      <w:r w:rsidRPr="007E7242">
        <w:rPr>
          <w:spacing w:val="1"/>
        </w:rPr>
        <w:t xml:space="preserve"> </w:t>
      </w:r>
      <w:r w:rsidRPr="00AD6D71">
        <w:t>be</w:t>
      </w:r>
      <w:r w:rsidRPr="007E7242">
        <w:rPr>
          <w:spacing w:val="1"/>
        </w:rPr>
        <w:t xml:space="preserve"> </w:t>
      </w:r>
      <w:r w:rsidRPr="00AD6D71">
        <w:t>addressed</w:t>
      </w:r>
      <w:r w:rsidRPr="007E7242">
        <w:rPr>
          <w:spacing w:val="1"/>
        </w:rPr>
        <w:t xml:space="preserve"> </w:t>
      </w:r>
      <w:r w:rsidRPr="00AD6D71">
        <w:t xml:space="preserve">to </w:t>
      </w:r>
      <w:r w:rsidRPr="007E7242">
        <w:rPr>
          <w:b/>
        </w:rPr>
        <w:t>“The</w:t>
      </w:r>
      <w:r w:rsidRPr="007E7242">
        <w:rPr>
          <w:b/>
          <w:spacing w:val="1"/>
        </w:rPr>
        <w:t xml:space="preserve"> </w:t>
      </w:r>
      <w:r w:rsidRPr="007E7242">
        <w:rPr>
          <w:b/>
        </w:rPr>
        <w:t>Admissions</w:t>
      </w:r>
      <w:r w:rsidRPr="007E7242">
        <w:rPr>
          <w:b/>
          <w:spacing w:val="1"/>
        </w:rPr>
        <w:t xml:space="preserve"> </w:t>
      </w:r>
      <w:r w:rsidRPr="007E7242">
        <w:rPr>
          <w:b/>
        </w:rPr>
        <w:t xml:space="preserve">Committee” </w:t>
      </w:r>
      <w:r w:rsidRPr="00AD6D71">
        <w:t>and</w:t>
      </w:r>
      <w:r w:rsidRPr="007E7242">
        <w:rPr>
          <w:spacing w:val="1"/>
        </w:rPr>
        <w:t xml:space="preserve"> </w:t>
      </w:r>
      <w:r w:rsidRPr="00AD6D71">
        <w:t>contain</w:t>
      </w:r>
      <w:r w:rsidRPr="007E7242">
        <w:rPr>
          <w:spacing w:val="1"/>
        </w:rPr>
        <w:t xml:space="preserve"> </w:t>
      </w:r>
      <w:r w:rsidRPr="00AD6D71">
        <w:t>no</w:t>
      </w:r>
      <w:r w:rsidRPr="007E7242">
        <w:rPr>
          <w:spacing w:val="1"/>
        </w:rPr>
        <w:t xml:space="preserve"> </w:t>
      </w:r>
      <w:r w:rsidRPr="00AD6D71">
        <w:t>references</w:t>
      </w:r>
      <w:r w:rsidRPr="007E7242">
        <w:rPr>
          <w:spacing w:val="-1"/>
        </w:rPr>
        <w:t xml:space="preserve"> </w:t>
      </w:r>
      <w:r w:rsidRPr="00AD6D71">
        <w:t>to</w:t>
      </w:r>
      <w:r w:rsidRPr="007E7242">
        <w:rPr>
          <w:spacing w:val="-1"/>
        </w:rPr>
        <w:t xml:space="preserve"> </w:t>
      </w:r>
      <w:r w:rsidRPr="00AD6D71">
        <w:t>any specific university.</w:t>
      </w:r>
    </w:p>
    <w:p w14:paraId="7C41F8B8" w14:textId="77777777" w:rsidR="0096650F" w:rsidRPr="00AD6D71" w:rsidRDefault="0096650F" w:rsidP="007E7242">
      <w:pPr>
        <w:pStyle w:val="BodyText"/>
        <w:rPr>
          <w:sz w:val="22"/>
          <w:szCs w:val="22"/>
        </w:rPr>
      </w:pPr>
    </w:p>
    <w:p w14:paraId="09EFB10B" w14:textId="19F79494" w:rsidR="0096650F" w:rsidRPr="00AD6D71" w:rsidRDefault="0096650F" w:rsidP="007E7242">
      <w:pPr>
        <w:pStyle w:val="BodyText"/>
        <w:numPr>
          <w:ilvl w:val="0"/>
          <w:numId w:val="14"/>
        </w:numPr>
        <w:ind w:right="110"/>
        <w:rPr>
          <w:sz w:val="22"/>
          <w:szCs w:val="22"/>
        </w:rPr>
      </w:pPr>
      <w:r w:rsidRPr="00AD6D71">
        <w:rPr>
          <w:sz w:val="22"/>
          <w:szCs w:val="22"/>
        </w:rPr>
        <w:t>Letters must be submitted directly to the Atlantic Bridge Office by your (a) referees, (b)</w:t>
      </w:r>
      <w:r w:rsidRPr="00AD6D71">
        <w:rPr>
          <w:spacing w:val="1"/>
          <w:sz w:val="22"/>
          <w:szCs w:val="22"/>
        </w:rPr>
        <w:t xml:space="preserve"> </w:t>
      </w:r>
      <w:r w:rsidRPr="00AD6D71">
        <w:rPr>
          <w:sz w:val="22"/>
          <w:szCs w:val="22"/>
        </w:rPr>
        <w:t xml:space="preserve">school’s letter-forwarding service or (c) </w:t>
      </w:r>
      <w:proofErr w:type="spellStart"/>
      <w:r w:rsidRPr="00AD6D71">
        <w:rPr>
          <w:sz w:val="22"/>
          <w:szCs w:val="22"/>
        </w:rPr>
        <w:t>Interfolio</w:t>
      </w:r>
      <w:proofErr w:type="spellEnd"/>
      <w:r w:rsidRPr="00AD6D71">
        <w:rPr>
          <w:sz w:val="22"/>
          <w:szCs w:val="22"/>
        </w:rPr>
        <w:t>. Letters must be sent on a letterhead</w:t>
      </w:r>
      <w:r w:rsidRPr="00AD6D71">
        <w:rPr>
          <w:spacing w:val="1"/>
          <w:sz w:val="22"/>
          <w:szCs w:val="22"/>
        </w:rPr>
        <w:t xml:space="preserve"> </w:t>
      </w:r>
      <w:r w:rsidRPr="00AD6D71">
        <w:rPr>
          <w:sz w:val="22"/>
          <w:szCs w:val="22"/>
        </w:rPr>
        <w:t>with</w:t>
      </w:r>
      <w:r w:rsidR="007A5FE1">
        <w:rPr>
          <w:sz w:val="22"/>
          <w:szCs w:val="22"/>
        </w:rPr>
        <w:t xml:space="preserve"> a</w:t>
      </w:r>
      <w:r w:rsidRPr="00AD6D71">
        <w:rPr>
          <w:spacing w:val="1"/>
          <w:sz w:val="22"/>
          <w:szCs w:val="22"/>
        </w:rPr>
        <w:t xml:space="preserve"> </w:t>
      </w:r>
      <w:r w:rsidRPr="00AD6D71">
        <w:rPr>
          <w:sz w:val="22"/>
          <w:szCs w:val="22"/>
        </w:rPr>
        <w:t>signature</w:t>
      </w:r>
      <w:r w:rsidR="007A5FE1">
        <w:rPr>
          <w:sz w:val="22"/>
          <w:szCs w:val="22"/>
        </w:rPr>
        <w:t xml:space="preserve"> </w:t>
      </w:r>
      <w:r w:rsidRPr="00AD6D71">
        <w:rPr>
          <w:sz w:val="22"/>
          <w:szCs w:val="22"/>
        </w:rPr>
        <w:t>as</w:t>
      </w:r>
      <w:r w:rsidRPr="00AD6D71">
        <w:rPr>
          <w:spacing w:val="1"/>
          <w:sz w:val="22"/>
          <w:szCs w:val="22"/>
        </w:rPr>
        <w:t xml:space="preserve"> </w:t>
      </w:r>
      <w:r w:rsidRPr="00AD6D71">
        <w:rPr>
          <w:sz w:val="22"/>
          <w:szCs w:val="22"/>
        </w:rPr>
        <w:t>a</w:t>
      </w:r>
      <w:r w:rsidRPr="00AD6D71">
        <w:rPr>
          <w:spacing w:val="1"/>
          <w:sz w:val="22"/>
          <w:szCs w:val="22"/>
        </w:rPr>
        <w:t xml:space="preserve"> </w:t>
      </w:r>
      <w:r w:rsidRPr="00AD6D71">
        <w:rPr>
          <w:sz w:val="22"/>
          <w:szCs w:val="22"/>
        </w:rPr>
        <w:t>PDF</w:t>
      </w:r>
      <w:r w:rsidRPr="00AD6D71">
        <w:rPr>
          <w:spacing w:val="1"/>
          <w:sz w:val="22"/>
          <w:szCs w:val="22"/>
        </w:rPr>
        <w:t xml:space="preserve"> </w:t>
      </w:r>
      <w:r w:rsidRPr="00AD6D71">
        <w:rPr>
          <w:sz w:val="22"/>
          <w:szCs w:val="22"/>
        </w:rPr>
        <w:t>attachment</w:t>
      </w:r>
      <w:r w:rsidRPr="00AD6D71">
        <w:rPr>
          <w:spacing w:val="1"/>
          <w:sz w:val="22"/>
          <w:szCs w:val="22"/>
        </w:rPr>
        <w:t xml:space="preserve"> </w:t>
      </w:r>
      <w:r w:rsidRPr="00AD6D71">
        <w:rPr>
          <w:sz w:val="22"/>
          <w:szCs w:val="22"/>
        </w:rPr>
        <w:t>sent</w:t>
      </w:r>
      <w:r w:rsidRPr="00AD6D71">
        <w:rPr>
          <w:spacing w:val="1"/>
          <w:sz w:val="22"/>
          <w:szCs w:val="22"/>
        </w:rPr>
        <w:t xml:space="preserve"> </w:t>
      </w:r>
      <w:r w:rsidRPr="00AD6D71">
        <w:rPr>
          <w:sz w:val="22"/>
          <w:szCs w:val="22"/>
        </w:rPr>
        <w:t>via</w:t>
      </w:r>
      <w:r w:rsidRPr="00AD6D71">
        <w:rPr>
          <w:spacing w:val="1"/>
          <w:sz w:val="22"/>
          <w:szCs w:val="22"/>
        </w:rPr>
        <w:t xml:space="preserve"> e</w:t>
      </w:r>
      <w:r w:rsidRPr="00AD6D71">
        <w:rPr>
          <w:sz w:val="22"/>
          <w:szCs w:val="22"/>
        </w:rPr>
        <w:t>mail from their professional email address</w:t>
      </w:r>
      <w:r w:rsidRPr="00AD6D71">
        <w:rPr>
          <w:spacing w:val="1"/>
          <w:sz w:val="22"/>
          <w:szCs w:val="22"/>
        </w:rPr>
        <w:t xml:space="preserve"> </w:t>
      </w:r>
      <w:r w:rsidRPr="00AD6D71">
        <w:rPr>
          <w:sz w:val="22"/>
          <w:szCs w:val="22"/>
        </w:rPr>
        <w:t>to</w:t>
      </w:r>
      <w:r w:rsidRPr="00AD6D71">
        <w:rPr>
          <w:spacing w:val="1"/>
          <w:sz w:val="22"/>
          <w:szCs w:val="22"/>
        </w:rPr>
        <w:t xml:space="preserve"> </w:t>
      </w:r>
      <w:hyperlink r:id="rId11">
        <w:r w:rsidRPr="00AD6D71">
          <w:rPr>
            <w:color w:val="0000FF"/>
            <w:sz w:val="22"/>
            <w:szCs w:val="22"/>
            <w:u w:val="single" w:color="0000FF"/>
          </w:rPr>
          <w:t>admissions@atlanticbridge.com</w:t>
        </w:r>
      </w:hyperlink>
      <w:r w:rsidRPr="00AD6D71">
        <w:rPr>
          <w:sz w:val="22"/>
          <w:szCs w:val="22"/>
        </w:rPr>
        <w:t>.</w:t>
      </w:r>
    </w:p>
    <w:p w14:paraId="4B67B2C2" w14:textId="77777777" w:rsidR="0096650F" w:rsidRPr="00AD6D71" w:rsidRDefault="0096650F" w:rsidP="007E7242">
      <w:pPr>
        <w:pStyle w:val="BodyText"/>
        <w:rPr>
          <w:sz w:val="22"/>
          <w:szCs w:val="22"/>
        </w:rPr>
      </w:pPr>
    </w:p>
    <w:p w14:paraId="62202324" w14:textId="24F4577D" w:rsidR="007E7242" w:rsidRPr="0094352D" w:rsidRDefault="0096650F" w:rsidP="007E7242">
      <w:pPr>
        <w:pStyle w:val="BodyText"/>
        <w:numPr>
          <w:ilvl w:val="0"/>
          <w:numId w:val="14"/>
        </w:numPr>
        <w:spacing w:before="92"/>
        <w:rPr>
          <w:sz w:val="22"/>
          <w:szCs w:val="22"/>
        </w:rPr>
        <w:sectPr w:rsidR="007E7242" w:rsidRPr="0094352D" w:rsidSect="00242812">
          <w:type w:val="continuous"/>
          <w:pgSz w:w="12240" w:h="15840"/>
          <w:pgMar w:top="260" w:right="835" w:bottom="280" w:left="835" w:header="720" w:footer="720" w:gutter="0"/>
          <w:cols w:space="720"/>
        </w:sectPr>
      </w:pPr>
      <w:r w:rsidRPr="00AD6D71">
        <w:rPr>
          <w:sz w:val="22"/>
          <w:szCs w:val="22"/>
        </w:rPr>
        <w:t>Please</w:t>
      </w:r>
      <w:r w:rsidRPr="00AD6D71">
        <w:rPr>
          <w:spacing w:val="-3"/>
          <w:sz w:val="22"/>
          <w:szCs w:val="22"/>
        </w:rPr>
        <w:t xml:space="preserve"> </w:t>
      </w:r>
      <w:r w:rsidRPr="00AD6D71">
        <w:rPr>
          <w:sz w:val="22"/>
          <w:szCs w:val="22"/>
        </w:rPr>
        <w:t>reference</w:t>
      </w:r>
      <w:r w:rsidRPr="00AD6D71">
        <w:rPr>
          <w:spacing w:val="-2"/>
          <w:sz w:val="22"/>
          <w:szCs w:val="22"/>
        </w:rPr>
        <w:t xml:space="preserve"> </w:t>
      </w:r>
      <w:r w:rsidRPr="00E737DA">
        <w:rPr>
          <w:sz w:val="22"/>
          <w:szCs w:val="22"/>
        </w:rPr>
        <w:t>the</w:t>
      </w:r>
      <w:r w:rsidRPr="00E737DA">
        <w:rPr>
          <w:spacing w:val="-4"/>
          <w:sz w:val="22"/>
          <w:szCs w:val="22"/>
        </w:rPr>
        <w:t xml:space="preserve"> </w:t>
      </w:r>
      <w:hyperlink r:id="rId12" w:history="1">
        <w:r w:rsidRPr="0094352D">
          <w:rPr>
            <w:rStyle w:val="Hyperlink"/>
            <w:sz w:val="22"/>
            <w:szCs w:val="22"/>
          </w:rPr>
          <w:t>Guide</w:t>
        </w:r>
        <w:r w:rsidRPr="0094352D">
          <w:rPr>
            <w:rStyle w:val="Hyperlink"/>
            <w:spacing w:val="-4"/>
            <w:sz w:val="22"/>
            <w:szCs w:val="22"/>
          </w:rPr>
          <w:t xml:space="preserve"> </w:t>
        </w:r>
        <w:r w:rsidRPr="0094352D">
          <w:rPr>
            <w:rStyle w:val="Hyperlink"/>
            <w:sz w:val="22"/>
            <w:szCs w:val="22"/>
          </w:rPr>
          <w:t>to</w:t>
        </w:r>
        <w:r w:rsidRPr="0094352D">
          <w:rPr>
            <w:rStyle w:val="Hyperlink"/>
            <w:spacing w:val="-4"/>
            <w:sz w:val="22"/>
            <w:szCs w:val="22"/>
          </w:rPr>
          <w:t xml:space="preserve"> </w:t>
        </w:r>
        <w:r w:rsidRPr="0094352D">
          <w:rPr>
            <w:rStyle w:val="Hyperlink"/>
            <w:sz w:val="22"/>
            <w:szCs w:val="22"/>
          </w:rPr>
          <w:t>Letters</w:t>
        </w:r>
        <w:r w:rsidRPr="0094352D">
          <w:rPr>
            <w:rStyle w:val="Hyperlink"/>
            <w:spacing w:val="-3"/>
            <w:sz w:val="22"/>
            <w:szCs w:val="22"/>
          </w:rPr>
          <w:t xml:space="preserve"> </w:t>
        </w:r>
        <w:r w:rsidRPr="0094352D">
          <w:rPr>
            <w:rStyle w:val="Hyperlink"/>
            <w:sz w:val="22"/>
            <w:szCs w:val="22"/>
          </w:rPr>
          <w:t>of</w:t>
        </w:r>
        <w:r w:rsidRPr="0094352D">
          <w:rPr>
            <w:rStyle w:val="Hyperlink"/>
            <w:spacing w:val="-3"/>
            <w:sz w:val="22"/>
            <w:szCs w:val="22"/>
          </w:rPr>
          <w:t xml:space="preserve"> </w:t>
        </w:r>
        <w:r w:rsidRPr="0094352D">
          <w:rPr>
            <w:rStyle w:val="Hyperlink"/>
            <w:sz w:val="22"/>
            <w:szCs w:val="22"/>
          </w:rPr>
          <w:t>Recommendation</w:t>
        </w:r>
      </w:hyperlink>
      <w:r w:rsidRPr="00E737DA">
        <w:rPr>
          <w:spacing w:val="-3"/>
          <w:sz w:val="22"/>
          <w:szCs w:val="22"/>
        </w:rPr>
        <w:t xml:space="preserve"> </w:t>
      </w:r>
      <w:r w:rsidRPr="00E737DA">
        <w:rPr>
          <w:sz w:val="22"/>
          <w:szCs w:val="22"/>
        </w:rPr>
        <w:t>for</w:t>
      </w:r>
      <w:r w:rsidRPr="00AD6D71">
        <w:rPr>
          <w:spacing w:val="-4"/>
          <w:sz w:val="22"/>
          <w:szCs w:val="22"/>
        </w:rPr>
        <w:t xml:space="preserve"> </w:t>
      </w:r>
      <w:r w:rsidRPr="00AD6D71">
        <w:rPr>
          <w:sz w:val="22"/>
          <w:szCs w:val="22"/>
        </w:rPr>
        <w:t>additional</w:t>
      </w:r>
      <w:r w:rsidRPr="00AD6D71">
        <w:rPr>
          <w:spacing w:val="-3"/>
          <w:sz w:val="22"/>
          <w:szCs w:val="22"/>
        </w:rPr>
        <w:t xml:space="preserve"> </w:t>
      </w:r>
      <w:r w:rsidRPr="00AD6D71">
        <w:rPr>
          <w:sz w:val="22"/>
          <w:szCs w:val="22"/>
        </w:rPr>
        <w:t>information</w:t>
      </w:r>
      <w:r w:rsidR="00AD6D71">
        <w:rPr>
          <w:sz w:val="22"/>
          <w:szCs w:val="22"/>
        </w:rPr>
        <w:t>.</w:t>
      </w:r>
    </w:p>
    <w:p w14:paraId="19F41A8A" w14:textId="77777777" w:rsidR="00224B34" w:rsidRDefault="00224B34">
      <w:pPr>
        <w:pStyle w:val="BodyText"/>
        <w:spacing w:before="6"/>
        <w:rPr>
          <w:sz w:val="25"/>
        </w:rPr>
      </w:pPr>
    </w:p>
    <w:p w14:paraId="44AADE53" w14:textId="77777777" w:rsidR="00224B34" w:rsidRPr="007E7242" w:rsidRDefault="005417AA">
      <w:pPr>
        <w:pStyle w:val="Heading2"/>
        <w:numPr>
          <w:ilvl w:val="0"/>
          <w:numId w:val="1"/>
        </w:numPr>
        <w:tabs>
          <w:tab w:val="left" w:pos="816"/>
          <w:tab w:val="left" w:pos="817"/>
        </w:tabs>
        <w:ind w:hanging="362"/>
        <w:rPr>
          <w:sz w:val="22"/>
          <w:szCs w:val="22"/>
        </w:rPr>
      </w:pPr>
      <w:r w:rsidRPr="007E7242">
        <w:rPr>
          <w:sz w:val="22"/>
          <w:szCs w:val="22"/>
        </w:rPr>
        <w:t>PERSONAL STATEMENT:</w:t>
      </w:r>
    </w:p>
    <w:p w14:paraId="17DFF721" w14:textId="77777777" w:rsidR="00D6528A" w:rsidRPr="00EC3399" w:rsidRDefault="00D6528A" w:rsidP="00D6528A">
      <w:pPr>
        <w:pStyle w:val="Heading2"/>
        <w:tabs>
          <w:tab w:val="left" w:pos="816"/>
          <w:tab w:val="left" w:pos="817"/>
        </w:tabs>
        <w:ind w:firstLine="0"/>
        <w:rPr>
          <w:sz w:val="16"/>
          <w:szCs w:val="16"/>
        </w:rPr>
      </w:pPr>
    </w:p>
    <w:p w14:paraId="724A6F1B" w14:textId="6F276129" w:rsidR="00D6528A" w:rsidRPr="00B57942" w:rsidRDefault="00D6528A" w:rsidP="00D6528A">
      <w:pPr>
        <w:pStyle w:val="Heading2"/>
        <w:tabs>
          <w:tab w:val="left" w:pos="816"/>
          <w:tab w:val="left" w:pos="817"/>
        </w:tabs>
        <w:ind w:firstLine="0"/>
        <w:rPr>
          <w:b w:val="0"/>
          <w:bCs w:val="0"/>
          <w:sz w:val="20"/>
          <w:szCs w:val="20"/>
        </w:rPr>
      </w:pPr>
      <w:r w:rsidRPr="00B57942">
        <w:rPr>
          <w:sz w:val="20"/>
          <w:szCs w:val="20"/>
        </w:rPr>
        <w:t xml:space="preserve">Prompt: </w:t>
      </w:r>
      <w:r w:rsidRPr="00B57942">
        <w:rPr>
          <w:b w:val="0"/>
          <w:bCs w:val="0"/>
          <w:i/>
          <w:iCs/>
          <w:sz w:val="20"/>
          <w:szCs w:val="20"/>
        </w:rPr>
        <w:t>Why do you want to study medicine, and what steps have you taken to achieve your goal?</w:t>
      </w:r>
    </w:p>
    <w:p w14:paraId="6AE38AFD" w14:textId="77777777" w:rsidR="00D6528A" w:rsidRPr="007E7242" w:rsidRDefault="005417AA">
      <w:pPr>
        <w:pStyle w:val="BodyText"/>
        <w:spacing w:before="277"/>
        <w:ind w:left="816" w:right="111"/>
        <w:jc w:val="both"/>
        <w:rPr>
          <w:sz w:val="22"/>
          <w:szCs w:val="22"/>
        </w:rPr>
      </w:pPr>
      <w:r w:rsidRPr="007E7242">
        <w:rPr>
          <w:sz w:val="22"/>
          <w:szCs w:val="22"/>
        </w:rPr>
        <w:t xml:space="preserve">Your personal statement should </w:t>
      </w:r>
      <w:r w:rsidR="00D6528A" w:rsidRPr="007E7242">
        <w:rPr>
          <w:sz w:val="22"/>
          <w:szCs w:val="22"/>
        </w:rPr>
        <w:t>follow the following format:</w:t>
      </w:r>
    </w:p>
    <w:p w14:paraId="760A00B3" w14:textId="6E9E8170" w:rsidR="00D6528A" w:rsidRPr="007E7242" w:rsidRDefault="00D6528A" w:rsidP="00D6528A">
      <w:pPr>
        <w:pStyle w:val="BodyText"/>
        <w:numPr>
          <w:ilvl w:val="0"/>
          <w:numId w:val="6"/>
        </w:numPr>
        <w:spacing w:before="277"/>
        <w:ind w:right="111"/>
        <w:jc w:val="both"/>
        <w:rPr>
          <w:sz w:val="22"/>
          <w:szCs w:val="22"/>
        </w:rPr>
      </w:pPr>
      <w:r w:rsidRPr="007E7242">
        <w:rPr>
          <w:sz w:val="22"/>
          <w:szCs w:val="22"/>
        </w:rPr>
        <w:t>Maximum of t</w:t>
      </w:r>
      <w:r w:rsidR="00BF72F9">
        <w:rPr>
          <w:sz w:val="22"/>
          <w:szCs w:val="22"/>
        </w:rPr>
        <w:t>wo</w:t>
      </w:r>
      <w:r w:rsidRPr="007E7242">
        <w:rPr>
          <w:sz w:val="22"/>
          <w:szCs w:val="22"/>
        </w:rPr>
        <w:t xml:space="preserve"> pages, double spaced, 12-point font.</w:t>
      </w:r>
    </w:p>
    <w:p w14:paraId="724FD6CD" w14:textId="77777777" w:rsidR="007E7242" w:rsidRDefault="00D6528A" w:rsidP="007E7242">
      <w:pPr>
        <w:pStyle w:val="BodyText"/>
        <w:numPr>
          <w:ilvl w:val="0"/>
          <w:numId w:val="6"/>
        </w:numPr>
        <w:spacing w:before="277"/>
        <w:ind w:right="111"/>
        <w:jc w:val="both"/>
        <w:rPr>
          <w:sz w:val="22"/>
          <w:szCs w:val="22"/>
        </w:rPr>
      </w:pPr>
      <w:r w:rsidRPr="007E7242">
        <w:rPr>
          <w:sz w:val="22"/>
          <w:szCs w:val="22"/>
        </w:rPr>
        <w:t xml:space="preserve">Must not mention any of the schools you are applying to. </w:t>
      </w:r>
    </w:p>
    <w:p w14:paraId="440FCC0C" w14:textId="5A112D66" w:rsidR="00224B34" w:rsidRPr="007E7242" w:rsidRDefault="007E7242" w:rsidP="00A62BA4">
      <w:pPr>
        <w:pStyle w:val="BodyText"/>
        <w:spacing w:before="277"/>
        <w:ind w:left="816" w:right="111"/>
        <w:jc w:val="both"/>
        <w:rPr>
          <w:sz w:val="22"/>
          <w:szCs w:val="22"/>
        </w:rPr>
      </w:pPr>
      <w:r w:rsidRPr="007E7242">
        <w:rPr>
          <w:sz w:val="22"/>
          <w:szCs w:val="22"/>
        </w:rPr>
        <w:t>S</w:t>
      </w:r>
      <w:r w:rsidR="005417AA" w:rsidRPr="007E7242">
        <w:rPr>
          <w:sz w:val="22"/>
          <w:szCs w:val="22"/>
        </w:rPr>
        <w:t>ubmit</w:t>
      </w:r>
      <w:r w:rsidR="005417AA" w:rsidRPr="007E7242">
        <w:rPr>
          <w:spacing w:val="-2"/>
          <w:sz w:val="22"/>
          <w:szCs w:val="22"/>
        </w:rPr>
        <w:t xml:space="preserve"> </w:t>
      </w:r>
      <w:r w:rsidR="005417AA" w:rsidRPr="007E7242">
        <w:rPr>
          <w:sz w:val="22"/>
          <w:szCs w:val="22"/>
        </w:rPr>
        <w:t>your</w:t>
      </w:r>
      <w:r w:rsidR="005417AA" w:rsidRPr="007E7242">
        <w:rPr>
          <w:spacing w:val="-3"/>
          <w:sz w:val="22"/>
          <w:szCs w:val="22"/>
        </w:rPr>
        <w:t xml:space="preserve"> </w:t>
      </w:r>
      <w:r w:rsidR="005417AA" w:rsidRPr="007E7242">
        <w:rPr>
          <w:sz w:val="22"/>
          <w:szCs w:val="22"/>
        </w:rPr>
        <w:t>personal</w:t>
      </w:r>
      <w:r w:rsidR="005417AA" w:rsidRPr="007E7242">
        <w:rPr>
          <w:spacing w:val="-3"/>
          <w:sz w:val="22"/>
          <w:szCs w:val="22"/>
        </w:rPr>
        <w:t xml:space="preserve"> </w:t>
      </w:r>
      <w:r w:rsidR="005417AA" w:rsidRPr="007E7242">
        <w:rPr>
          <w:sz w:val="22"/>
          <w:szCs w:val="22"/>
        </w:rPr>
        <w:t>statement</w:t>
      </w:r>
      <w:r w:rsidR="005417AA" w:rsidRPr="007E7242">
        <w:rPr>
          <w:spacing w:val="-1"/>
          <w:sz w:val="22"/>
          <w:szCs w:val="22"/>
        </w:rPr>
        <w:t xml:space="preserve"> </w:t>
      </w:r>
      <w:r w:rsidR="00A62BA4">
        <w:rPr>
          <w:spacing w:val="-1"/>
          <w:sz w:val="22"/>
          <w:szCs w:val="22"/>
        </w:rPr>
        <w:t xml:space="preserve">on </w:t>
      </w:r>
      <w:r w:rsidR="00A62BA4">
        <w:rPr>
          <w:sz w:val="22"/>
          <w:szCs w:val="22"/>
        </w:rPr>
        <w:t>your</w:t>
      </w:r>
      <w:r w:rsidR="005417AA" w:rsidRPr="007E7242">
        <w:rPr>
          <w:spacing w:val="-4"/>
          <w:sz w:val="22"/>
          <w:szCs w:val="22"/>
        </w:rPr>
        <w:t xml:space="preserve"> </w:t>
      </w:r>
      <w:r w:rsidR="005417AA" w:rsidRPr="00E66ED1">
        <w:rPr>
          <w:sz w:val="22"/>
          <w:szCs w:val="22"/>
        </w:rPr>
        <w:t>Atlantic</w:t>
      </w:r>
      <w:r w:rsidR="005417AA" w:rsidRPr="00E66ED1">
        <w:rPr>
          <w:spacing w:val="-3"/>
          <w:sz w:val="22"/>
          <w:szCs w:val="22"/>
        </w:rPr>
        <w:t xml:space="preserve"> </w:t>
      </w:r>
      <w:r w:rsidR="005417AA" w:rsidRPr="00E66ED1">
        <w:rPr>
          <w:sz w:val="22"/>
          <w:szCs w:val="22"/>
        </w:rPr>
        <w:t>Bridge</w:t>
      </w:r>
      <w:r w:rsidR="005417AA" w:rsidRPr="00E66ED1">
        <w:rPr>
          <w:spacing w:val="-1"/>
          <w:sz w:val="22"/>
          <w:szCs w:val="22"/>
        </w:rPr>
        <w:t xml:space="preserve"> </w:t>
      </w:r>
      <w:proofErr w:type="gramStart"/>
      <w:r w:rsidR="005417AA" w:rsidRPr="00E66ED1">
        <w:rPr>
          <w:sz w:val="22"/>
          <w:szCs w:val="22"/>
        </w:rPr>
        <w:t>portal</w:t>
      </w:r>
      <w:proofErr w:type="gramEnd"/>
    </w:p>
    <w:p w14:paraId="2D13C892" w14:textId="77777777" w:rsidR="00224B34" w:rsidRPr="00B57942" w:rsidRDefault="00224B34">
      <w:pPr>
        <w:pStyle w:val="BodyText"/>
        <w:spacing w:before="10"/>
        <w:rPr>
          <w:sz w:val="18"/>
          <w:szCs w:val="18"/>
        </w:rPr>
      </w:pPr>
    </w:p>
    <w:p w14:paraId="6E3BEEAC" w14:textId="3091CC2A" w:rsidR="003B466A" w:rsidRPr="007E7242" w:rsidRDefault="005417AA" w:rsidP="003B466A">
      <w:pPr>
        <w:pStyle w:val="ListParagraph"/>
        <w:numPr>
          <w:ilvl w:val="0"/>
          <w:numId w:val="1"/>
        </w:numPr>
        <w:tabs>
          <w:tab w:val="left" w:pos="815"/>
          <w:tab w:val="left" w:pos="816"/>
        </w:tabs>
        <w:spacing w:before="0"/>
        <w:ind w:right="108" w:hanging="360"/>
      </w:pPr>
      <w:r w:rsidRPr="007E7242">
        <w:rPr>
          <w:b/>
        </w:rPr>
        <w:t>R</w:t>
      </w:r>
      <w:r w:rsidR="007E7242" w:rsidRPr="007E7242">
        <w:rPr>
          <w:b/>
        </w:rPr>
        <w:t>ESUME</w:t>
      </w:r>
      <w:r w:rsidRPr="007E7242">
        <w:rPr>
          <w:b/>
        </w:rPr>
        <w:t>/CV:</w:t>
      </w:r>
      <w:r w:rsidRPr="007E7242">
        <w:rPr>
          <w:b/>
          <w:spacing w:val="-18"/>
        </w:rPr>
        <w:t xml:space="preserve"> </w:t>
      </w:r>
    </w:p>
    <w:p w14:paraId="7B4D9BCB" w14:textId="77777777" w:rsidR="003B466A" w:rsidRDefault="003B466A" w:rsidP="003B466A">
      <w:pPr>
        <w:pStyle w:val="ListParagraph"/>
        <w:tabs>
          <w:tab w:val="left" w:pos="815"/>
          <w:tab w:val="left" w:pos="816"/>
        </w:tabs>
        <w:spacing w:before="0"/>
        <w:ind w:right="108" w:firstLine="0"/>
        <w:rPr>
          <w:sz w:val="24"/>
        </w:rPr>
      </w:pPr>
    </w:p>
    <w:p w14:paraId="28AAD33C" w14:textId="39DD889C" w:rsidR="003B466A" w:rsidRPr="007E7242" w:rsidRDefault="005417AA" w:rsidP="003B466A">
      <w:pPr>
        <w:pStyle w:val="ListParagraph"/>
        <w:numPr>
          <w:ilvl w:val="0"/>
          <w:numId w:val="8"/>
        </w:numPr>
        <w:tabs>
          <w:tab w:val="left" w:pos="815"/>
          <w:tab w:val="left" w:pos="816"/>
        </w:tabs>
        <w:spacing w:before="0"/>
        <w:ind w:right="108"/>
      </w:pPr>
      <w:r w:rsidRPr="007E7242">
        <w:t>Please</w:t>
      </w:r>
      <w:r w:rsidRPr="007E7242">
        <w:rPr>
          <w:spacing w:val="-11"/>
        </w:rPr>
        <w:t xml:space="preserve"> </w:t>
      </w:r>
      <w:r w:rsidRPr="007E7242">
        <w:t>limit</w:t>
      </w:r>
      <w:r w:rsidRPr="007E7242">
        <w:rPr>
          <w:spacing w:val="-12"/>
        </w:rPr>
        <w:t xml:space="preserve"> </w:t>
      </w:r>
      <w:r w:rsidRPr="007E7242">
        <w:t>your</w:t>
      </w:r>
      <w:r w:rsidRPr="007E7242">
        <w:rPr>
          <w:spacing w:val="-13"/>
        </w:rPr>
        <w:t xml:space="preserve"> </w:t>
      </w:r>
      <w:r w:rsidRPr="007E7242">
        <w:t>resume/CV</w:t>
      </w:r>
      <w:r w:rsidRPr="007E7242">
        <w:rPr>
          <w:spacing w:val="-13"/>
        </w:rPr>
        <w:t xml:space="preserve"> </w:t>
      </w:r>
      <w:r w:rsidRPr="007E7242">
        <w:t>to</w:t>
      </w:r>
      <w:r w:rsidRPr="007E7242">
        <w:rPr>
          <w:spacing w:val="-12"/>
        </w:rPr>
        <w:t xml:space="preserve"> </w:t>
      </w:r>
      <w:r w:rsidR="003B466A" w:rsidRPr="007E7242">
        <w:t>t</w:t>
      </w:r>
      <w:r w:rsidR="00BF72F9">
        <w:t>wo</w:t>
      </w:r>
      <w:r w:rsidRPr="007E7242">
        <w:rPr>
          <w:spacing w:val="-14"/>
        </w:rPr>
        <w:t xml:space="preserve"> </w:t>
      </w:r>
      <w:r w:rsidRPr="007E7242">
        <w:t>pages.</w:t>
      </w:r>
      <w:r w:rsidRPr="007E7242">
        <w:rPr>
          <w:spacing w:val="-13"/>
        </w:rPr>
        <w:t xml:space="preserve"> </w:t>
      </w:r>
    </w:p>
    <w:p w14:paraId="282FED09" w14:textId="77777777" w:rsidR="003B466A" w:rsidRPr="007E7242" w:rsidRDefault="003B466A" w:rsidP="003B466A">
      <w:pPr>
        <w:pStyle w:val="ListParagraph"/>
        <w:tabs>
          <w:tab w:val="left" w:pos="815"/>
          <w:tab w:val="left" w:pos="816"/>
        </w:tabs>
        <w:spacing w:before="0"/>
        <w:ind w:left="1176" w:right="108" w:firstLine="0"/>
      </w:pPr>
    </w:p>
    <w:p w14:paraId="534DBDCB" w14:textId="1CB5625F" w:rsidR="00224B34" w:rsidRPr="007E7242" w:rsidRDefault="003B466A" w:rsidP="007E7242">
      <w:pPr>
        <w:pStyle w:val="ListParagraph"/>
        <w:numPr>
          <w:ilvl w:val="0"/>
          <w:numId w:val="8"/>
        </w:numPr>
        <w:tabs>
          <w:tab w:val="left" w:pos="815"/>
          <w:tab w:val="left" w:pos="816"/>
        </w:tabs>
        <w:spacing w:before="0"/>
        <w:ind w:right="108"/>
      </w:pPr>
      <w:r w:rsidRPr="007E7242">
        <w:t>S</w:t>
      </w:r>
      <w:r w:rsidR="005417AA" w:rsidRPr="007E7242">
        <w:t>ubmit</w:t>
      </w:r>
      <w:r w:rsidR="005417AA" w:rsidRPr="007E7242">
        <w:rPr>
          <w:spacing w:val="-14"/>
        </w:rPr>
        <w:t xml:space="preserve"> </w:t>
      </w:r>
      <w:r w:rsidR="005417AA" w:rsidRPr="007E7242">
        <w:t>your</w:t>
      </w:r>
      <w:r w:rsidR="005417AA" w:rsidRPr="007E7242">
        <w:rPr>
          <w:spacing w:val="-12"/>
        </w:rPr>
        <w:t xml:space="preserve"> </w:t>
      </w:r>
      <w:r w:rsidR="005417AA" w:rsidRPr="007E7242">
        <w:t>resume</w:t>
      </w:r>
      <w:bookmarkStart w:id="0" w:name="_Hlk137623597"/>
      <w:r w:rsidR="005417AA" w:rsidRPr="007E7242">
        <w:t>/</w:t>
      </w:r>
      <w:r w:rsidR="005417AA" w:rsidRPr="007E7242">
        <w:rPr>
          <w:spacing w:val="-64"/>
        </w:rPr>
        <w:t xml:space="preserve"> </w:t>
      </w:r>
      <w:r w:rsidR="005417AA" w:rsidRPr="007E7242">
        <w:t xml:space="preserve">CV </w:t>
      </w:r>
      <w:bookmarkEnd w:id="0"/>
      <w:r w:rsidR="005417AA" w:rsidRPr="007E7242">
        <w:t>to</w:t>
      </w:r>
      <w:r w:rsidR="005417AA" w:rsidRPr="007E7242">
        <w:rPr>
          <w:spacing w:val="1"/>
        </w:rPr>
        <w:t xml:space="preserve"> </w:t>
      </w:r>
      <w:r w:rsidR="005417AA" w:rsidRPr="007E7242">
        <w:t>the</w:t>
      </w:r>
      <w:r w:rsidR="005417AA" w:rsidRPr="007E7242">
        <w:rPr>
          <w:color w:val="0000FF"/>
          <w:spacing w:val="-1"/>
        </w:rPr>
        <w:t xml:space="preserve"> </w:t>
      </w:r>
      <w:r w:rsidR="005417AA" w:rsidRPr="00E66ED1">
        <w:t>Atlantic Bridge</w:t>
      </w:r>
      <w:r w:rsidR="005417AA" w:rsidRPr="00E66ED1">
        <w:rPr>
          <w:spacing w:val="1"/>
        </w:rPr>
        <w:t xml:space="preserve"> </w:t>
      </w:r>
      <w:r w:rsidR="005417AA" w:rsidRPr="00E66ED1">
        <w:t>portal.</w:t>
      </w:r>
    </w:p>
    <w:p w14:paraId="6876EAFD" w14:textId="77777777" w:rsidR="00224B34" w:rsidRPr="00B57942" w:rsidRDefault="00224B34">
      <w:pPr>
        <w:pStyle w:val="BodyText"/>
        <w:rPr>
          <w:sz w:val="18"/>
          <w:szCs w:val="22"/>
        </w:rPr>
      </w:pPr>
    </w:p>
    <w:p w14:paraId="351626CF" w14:textId="2BE906C9" w:rsidR="001D4410" w:rsidRPr="007E7242" w:rsidRDefault="007E7242" w:rsidP="007E7242">
      <w:pPr>
        <w:pStyle w:val="BodyText"/>
        <w:numPr>
          <w:ilvl w:val="0"/>
          <w:numId w:val="2"/>
        </w:numPr>
        <w:spacing w:before="92"/>
        <w:ind w:right="114"/>
        <w:jc w:val="both"/>
        <w:rPr>
          <w:bCs/>
          <w:sz w:val="22"/>
          <w:szCs w:val="22"/>
        </w:rPr>
      </w:pPr>
      <w:r w:rsidRPr="007E7242">
        <w:rPr>
          <w:b/>
          <w:sz w:val="22"/>
          <w:szCs w:val="22"/>
        </w:rPr>
        <w:t>EXAM RESULTS</w:t>
      </w:r>
      <w:r w:rsidR="00E66ED1">
        <w:rPr>
          <w:b/>
          <w:sz w:val="22"/>
          <w:szCs w:val="22"/>
        </w:rPr>
        <w:t>:</w:t>
      </w:r>
    </w:p>
    <w:p w14:paraId="43D25ED7" w14:textId="35434099" w:rsidR="00AD6D71" w:rsidRPr="007E7242" w:rsidRDefault="001D4410" w:rsidP="007E7242">
      <w:pPr>
        <w:pStyle w:val="BodyText"/>
        <w:numPr>
          <w:ilvl w:val="0"/>
          <w:numId w:val="13"/>
        </w:numPr>
        <w:spacing w:before="92"/>
        <w:ind w:right="114"/>
        <w:rPr>
          <w:b/>
          <w:sz w:val="22"/>
          <w:szCs w:val="22"/>
        </w:rPr>
      </w:pPr>
      <w:r w:rsidRPr="007E7242">
        <w:rPr>
          <w:bCs/>
          <w:sz w:val="22"/>
          <w:szCs w:val="22"/>
        </w:rPr>
        <w:t xml:space="preserve">If you </w:t>
      </w:r>
      <w:r w:rsidR="002478E4">
        <w:rPr>
          <w:bCs/>
          <w:sz w:val="22"/>
          <w:szCs w:val="22"/>
        </w:rPr>
        <w:t xml:space="preserve">are applying to a </w:t>
      </w:r>
      <w:proofErr w:type="gramStart"/>
      <w:r w:rsidR="002478E4" w:rsidRPr="002478E4">
        <w:rPr>
          <w:b/>
          <w:sz w:val="22"/>
          <w:szCs w:val="22"/>
        </w:rPr>
        <w:t>5-6 year</w:t>
      </w:r>
      <w:proofErr w:type="gramEnd"/>
      <w:r w:rsidR="002478E4" w:rsidRPr="002478E4">
        <w:rPr>
          <w:b/>
          <w:sz w:val="22"/>
          <w:szCs w:val="22"/>
        </w:rPr>
        <w:t xml:space="preserve"> </w:t>
      </w:r>
      <w:r w:rsidR="002478E4" w:rsidRPr="002478E4">
        <w:rPr>
          <w:b/>
          <w:sz w:val="22"/>
          <w:szCs w:val="22"/>
          <w:u w:val="single"/>
        </w:rPr>
        <w:t>Medicine</w:t>
      </w:r>
      <w:r w:rsidR="002478E4" w:rsidRPr="002478E4">
        <w:rPr>
          <w:b/>
          <w:sz w:val="22"/>
          <w:szCs w:val="22"/>
        </w:rPr>
        <w:t xml:space="preserve"> program</w:t>
      </w:r>
      <w:r w:rsidR="0094352D">
        <w:rPr>
          <w:bCs/>
          <w:sz w:val="22"/>
          <w:szCs w:val="22"/>
        </w:rPr>
        <w:t xml:space="preserve"> and have taken </w:t>
      </w:r>
      <w:r w:rsidRPr="007E7242">
        <w:rPr>
          <w:bCs/>
          <w:sz w:val="22"/>
          <w:szCs w:val="22"/>
        </w:rPr>
        <w:t xml:space="preserve">IB, AP, </w:t>
      </w:r>
      <w:r w:rsidR="00BF72F9">
        <w:rPr>
          <w:bCs/>
          <w:sz w:val="22"/>
          <w:szCs w:val="22"/>
        </w:rPr>
        <w:t xml:space="preserve">ACT, </w:t>
      </w:r>
      <w:r w:rsidRPr="007E7242">
        <w:rPr>
          <w:bCs/>
          <w:sz w:val="22"/>
          <w:szCs w:val="22"/>
        </w:rPr>
        <w:t>or SAT</w:t>
      </w:r>
      <w:r w:rsidR="0094352D">
        <w:rPr>
          <w:bCs/>
          <w:sz w:val="22"/>
          <w:szCs w:val="22"/>
        </w:rPr>
        <w:t>,</w:t>
      </w:r>
      <w:r w:rsidRPr="007E7242">
        <w:rPr>
          <w:bCs/>
          <w:sz w:val="22"/>
          <w:szCs w:val="22"/>
        </w:rPr>
        <w:t xml:space="preserve"> </w:t>
      </w:r>
      <w:r w:rsidR="0094352D">
        <w:rPr>
          <w:bCs/>
          <w:sz w:val="22"/>
          <w:szCs w:val="22"/>
        </w:rPr>
        <w:t>you must upload your</w:t>
      </w:r>
      <w:r w:rsidR="0094352D" w:rsidRPr="007E7242">
        <w:rPr>
          <w:bCs/>
          <w:sz w:val="22"/>
          <w:szCs w:val="22"/>
        </w:rPr>
        <w:t xml:space="preserve"> </w:t>
      </w:r>
      <w:r w:rsidRPr="007E7242">
        <w:rPr>
          <w:bCs/>
          <w:sz w:val="22"/>
          <w:szCs w:val="22"/>
        </w:rPr>
        <w:t>exams</w:t>
      </w:r>
      <w:r w:rsidR="002478E4">
        <w:rPr>
          <w:bCs/>
          <w:sz w:val="22"/>
          <w:szCs w:val="22"/>
        </w:rPr>
        <w:t xml:space="preserve"> </w:t>
      </w:r>
      <w:r w:rsidR="007E7242" w:rsidRPr="007E7242">
        <w:rPr>
          <w:bCs/>
          <w:sz w:val="22"/>
          <w:szCs w:val="22"/>
        </w:rPr>
        <w:t>results to</w:t>
      </w:r>
      <w:r w:rsidRPr="007E7242">
        <w:rPr>
          <w:bCs/>
          <w:sz w:val="22"/>
          <w:szCs w:val="22"/>
        </w:rPr>
        <w:t xml:space="preserve"> your portal. </w:t>
      </w:r>
    </w:p>
    <w:p w14:paraId="754E5C05" w14:textId="21C6EE37" w:rsidR="001D4410" w:rsidRPr="00E66ED1" w:rsidRDefault="001D4410" w:rsidP="007E7242">
      <w:pPr>
        <w:pStyle w:val="BodyText"/>
        <w:numPr>
          <w:ilvl w:val="0"/>
          <w:numId w:val="13"/>
        </w:numPr>
        <w:spacing w:before="92"/>
        <w:ind w:right="114"/>
        <w:rPr>
          <w:b/>
          <w:sz w:val="22"/>
          <w:szCs w:val="22"/>
          <w:u w:val="single"/>
        </w:rPr>
      </w:pPr>
      <w:r w:rsidRPr="007E7242">
        <w:rPr>
          <w:bCs/>
          <w:sz w:val="22"/>
          <w:szCs w:val="22"/>
        </w:rPr>
        <w:t xml:space="preserve">If you are applying to the </w:t>
      </w:r>
      <w:r w:rsidRPr="007E7242">
        <w:rPr>
          <w:b/>
          <w:sz w:val="22"/>
          <w:szCs w:val="22"/>
        </w:rPr>
        <w:t>4-year graduate entry</w:t>
      </w:r>
      <w:r w:rsidR="002478E4">
        <w:rPr>
          <w:b/>
          <w:sz w:val="22"/>
          <w:szCs w:val="22"/>
        </w:rPr>
        <w:t xml:space="preserve"> </w:t>
      </w:r>
      <w:r w:rsidR="002478E4" w:rsidRPr="002478E4">
        <w:rPr>
          <w:b/>
          <w:sz w:val="22"/>
          <w:szCs w:val="22"/>
          <w:u w:val="single"/>
        </w:rPr>
        <w:t>Medicine</w:t>
      </w:r>
      <w:r w:rsidRPr="007E7242">
        <w:rPr>
          <w:b/>
          <w:sz w:val="22"/>
          <w:szCs w:val="22"/>
        </w:rPr>
        <w:t xml:space="preserve"> program</w:t>
      </w:r>
      <w:r w:rsidR="00BF72F9">
        <w:rPr>
          <w:b/>
          <w:sz w:val="22"/>
          <w:szCs w:val="22"/>
        </w:rPr>
        <w:t xml:space="preserve"> or the 5-year </w:t>
      </w:r>
      <w:r w:rsidR="002478E4" w:rsidRPr="002478E4">
        <w:rPr>
          <w:b/>
          <w:sz w:val="22"/>
          <w:szCs w:val="22"/>
          <w:u w:val="single"/>
        </w:rPr>
        <w:t>Medicine</w:t>
      </w:r>
      <w:r w:rsidR="002478E4">
        <w:rPr>
          <w:b/>
          <w:sz w:val="22"/>
          <w:szCs w:val="22"/>
        </w:rPr>
        <w:t xml:space="preserve"> </w:t>
      </w:r>
      <w:r w:rsidR="00BF72F9">
        <w:rPr>
          <w:b/>
          <w:sz w:val="22"/>
          <w:szCs w:val="22"/>
        </w:rPr>
        <w:t>program and you already have or will have a bachelor’s degree by year of entry</w:t>
      </w:r>
      <w:r w:rsidRPr="0094352D">
        <w:rPr>
          <w:bCs/>
          <w:sz w:val="22"/>
          <w:szCs w:val="22"/>
        </w:rPr>
        <w:t xml:space="preserve">, </w:t>
      </w:r>
      <w:r w:rsidRPr="00BF72F9">
        <w:rPr>
          <w:bCs/>
          <w:sz w:val="22"/>
          <w:szCs w:val="22"/>
          <w:u w:val="single"/>
        </w:rPr>
        <w:t xml:space="preserve">you do not need to submit IB, AP, </w:t>
      </w:r>
      <w:r w:rsidR="00BF72F9" w:rsidRPr="00BF72F9">
        <w:rPr>
          <w:bCs/>
          <w:sz w:val="22"/>
          <w:szCs w:val="22"/>
          <w:u w:val="single"/>
        </w:rPr>
        <w:t xml:space="preserve">ACT, </w:t>
      </w:r>
      <w:r w:rsidRPr="00BF72F9">
        <w:rPr>
          <w:bCs/>
          <w:sz w:val="22"/>
          <w:szCs w:val="22"/>
          <w:u w:val="single"/>
        </w:rPr>
        <w:t>or SAT exam result</w:t>
      </w:r>
      <w:r w:rsidR="00AD6D71" w:rsidRPr="00BF72F9">
        <w:rPr>
          <w:bCs/>
          <w:sz w:val="22"/>
          <w:szCs w:val="22"/>
          <w:u w:val="single"/>
        </w:rPr>
        <w:t>s.</w:t>
      </w:r>
    </w:p>
    <w:p w14:paraId="28E4F61F" w14:textId="48F3530A" w:rsidR="00E66ED1" w:rsidRPr="002478E4" w:rsidRDefault="002478E4" w:rsidP="007E7242">
      <w:pPr>
        <w:pStyle w:val="BodyText"/>
        <w:numPr>
          <w:ilvl w:val="0"/>
          <w:numId w:val="13"/>
        </w:numPr>
        <w:spacing w:before="92"/>
        <w:ind w:right="114"/>
        <w:rPr>
          <w:b/>
          <w:sz w:val="22"/>
          <w:szCs w:val="22"/>
        </w:rPr>
      </w:pPr>
      <w:r>
        <w:rPr>
          <w:bCs/>
          <w:sz w:val="22"/>
          <w:szCs w:val="22"/>
        </w:rPr>
        <w:t xml:space="preserve">If you are applying to a </w:t>
      </w:r>
      <w:r w:rsidRPr="002478E4">
        <w:rPr>
          <w:b/>
          <w:sz w:val="22"/>
          <w:szCs w:val="22"/>
        </w:rPr>
        <w:t xml:space="preserve">4-year graduate entry </w:t>
      </w:r>
      <w:r w:rsidRPr="002478E4">
        <w:rPr>
          <w:b/>
          <w:sz w:val="22"/>
          <w:szCs w:val="22"/>
          <w:u w:val="single"/>
        </w:rPr>
        <w:t>Medicine</w:t>
      </w:r>
      <w:r w:rsidRPr="002478E4">
        <w:rPr>
          <w:b/>
          <w:sz w:val="22"/>
          <w:szCs w:val="22"/>
        </w:rPr>
        <w:t xml:space="preserve"> program</w:t>
      </w:r>
      <w:r>
        <w:rPr>
          <w:bCs/>
          <w:sz w:val="22"/>
          <w:szCs w:val="22"/>
        </w:rPr>
        <w:t>, please send your AAMC ID and 16-digit verification code to your admissions counselor. Alternatively, if you have taken a GAMSAT exam, please send a screenshot of your score report to your admission counselor for verification.</w:t>
      </w:r>
    </w:p>
    <w:p w14:paraId="6A2624E2" w14:textId="786857D7" w:rsidR="002478E4" w:rsidRPr="002478E4" w:rsidRDefault="002478E4" w:rsidP="007E7242">
      <w:pPr>
        <w:pStyle w:val="BodyText"/>
        <w:numPr>
          <w:ilvl w:val="0"/>
          <w:numId w:val="13"/>
        </w:numPr>
        <w:spacing w:before="92"/>
        <w:ind w:right="114"/>
        <w:rPr>
          <w:b/>
          <w:sz w:val="22"/>
          <w:szCs w:val="22"/>
        </w:rPr>
      </w:pPr>
      <w:r>
        <w:rPr>
          <w:bCs/>
          <w:sz w:val="22"/>
          <w:szCs w:val="22"/>
        </w:rPr>
        <w:t xml:space="preserve">If you are applying to the </w:t>
      </w:r>
      <w:r w:rsidRPr="002478E4">
        <w:rPr>
          <w:b/>
          <w:sz w:val="22"/>
          <w:szCs w:val="22"/>
          <w:u w:val="single"/>
        </w:rPr>
        <w:t>Dentistry</w:t>
      </w:r>
      <w:r w:rsidRPr="002478E4">
        <w:rPr>
          <w:b/>
          <w:sz w:val="22"/>
          <w:szCs w:val="22"/>
        </w:rPr>
        <w:t xml:space="preserve"> program at </w:t>
      </w:r>
      <w:r w:rsidRPr="002478E4">
        <w:rPr>
          <w:b/>
          <w:sz w:val="22"/>
          <w:szCs w:val="22"/>
          <w:u w:val="single"/>
        </w:rPr>
        <w:t>Queen’s University Belfast</w:t>
      </w:r>
      <w:r w:rsidRPr="002478E4">
        <w:rPr>
          <w:b/>
          <w:sz w:val="22"/>
          <w:szCs w:val="22"/>
        </w:rPr>
        <w:t>,</w:t>
      </w:r>
      <w:r>
        <w:rPr>
          <w:bCs/>
          <w:sz w:val="22"/>
          <w:szCs w:val="22"/>
        </w:rPr>
        <w:t xml:space="preserve"> you must upload your AP exam results to your portal, regardless of your level of education.</w:t>
      </w:r>
    </w:p>
    <w:p w14:paraId="2C8D08FB" w14:textId="062EDFC7" w:rsidR="002478E4" w:rsidRPr="002478E4" w:rsidRDefault="002478E4" w:rsidP="007E7242">
      <w:pPr>
        <w:pStyle w:val="BodyText"/>
        <w:numPr>
          <w:ilvl w:val="0"/>
          <w:numId w:val="13"/>
        </w:numPr>
        <w:spacing w:before="92"/>
        <w:ind w:right="114"/>
        <w:rPr>
          <w:b/>
          <w:sz w:val="22"/>
          <w:szCs w:val="22"/>
        </w:rPr>
      </w:pPr>
      <w:r>
        <w:rPr>
          <w:bCs/>
          <w:sz w:val="22"/>
          <w:szCs w:val="22"/>
        </w:rPr>
        <w:t xml:space="preserve">If you are applying to </w:t>
      </w:r>
      <w:r w:rsidRPr="002478E4">
        <w:rPr>
          <w:b/>
          <w:sz w:val="22"/>
          <w:szCs w:val="22"/>
          <w:u w:val="single"/>
        </w:rPr>
        <w:t>Physiotherapy, Pharmacy, Law, or Dentistry programs apart from Queen’s University Belfast</w:t>
      </w:r>
      <w:r>
        <w:rPr>
          <w:bCs/>
          <w:sz w:val="22"/>
          <w:szCs w:val="22"/>
        </w:rPr>
        <w:t xml:space="preserve">, you are </w:t>
      </w:r>
      <w:r w:rsidRPr="002478E4">
        <w:rPr>
          <w:b/>
          <w:sz w:val="22"/>
          <w:szCs w:val="22"/>
          <w:u w:val="single"/>
        </w:rPr>
        <w:t>not</w:t>
      </w:r>
      <w:r>
        <w:rPr>
          <w:bCs/>
          <w:sz w:val="22"/>
          <w:szCs w:val="22"/>
        </w:rPr>
        <w:t xml:space="preserve"> required to submit any standardized exams.</w:t>
      </w:r>
    </w:p>
    <w:p w14:paraId="4960C9E6" w14:textId="77777777" w:rsidR="007E7242" w:rsidRPr="00B57942" w:rsidRDefault="007E7242" w:rsidP="007E7242">
      <w:pPr>
        <w:pStyle w:val="BodyText"/>
        <w:spacing w:before="92"/>
        <w:ind w:left="1270" w:right="114"/>
        <w:rPr>
          <w:b/>
          <w:sz w:val="2"/>
          <w:szCs w:val="2"/>
        </w:rPr>
      </w:pPr>
    </w:p>
    <w:p w14:paraId="692A40C3" w14:textId="50EAC41F" w:rsidR="007E7242" w:rsidRPr="007E7242" w:rsidRDefault="007E7242" w:rsidP="007E7242">
      <w:pPr>
        <w:pStyle w:val="Heading2"/>
        <w:spacing w:before="0"/>
        <w:ind w:left="455" w:firstLine="0"/>
        <w:rPr>
          <w:sz w:val="22"/>
          <w:szCs w:val="22"/>
        </w:rPr>
      </w:pPr>
      <w:r w:rsidRPr="007E7242">
        <w:rPr>
          <w:sz w:val="22"/>
          <w:szCs w:val="22"/>
        </w:rPr>
        <w:t>Deadlines</w:t>
      </w:r>
      <w:r w:rsidR="008A2093">
        <w:rPr>
          <w:sz w:val="22"/>
          <w:szCs w:val="22"/>
        </w:rPr>
        <w:t xml:space="preserve"> and Fees</w:t>
      </w:r>
      <w:r w:rsidRPr="007E7242">
        <w:rPr>
          <w:sz w:val="22"/>
          <w:szCs w:val="22"/>
        </w:rPr>
        <w:t>:</w:t>
      </w:r>
    </w:p>
    <w:p w14:paraId="150379B8" w14:textId="77777777" w:rsidR="007E7242" w:rsidRPr="00B57942" w:rsidRDefault="007E7242" w:rsidP="007E7242">
      <w:pPr>
        <w:pStyle w:val="BodyText"/>
        <w:spacing w:before="1"/>
        <w:rPr>
          <w:b/>
          <w:sz w:val="18"/>
          <w:szCs w:val="18"/>
        </w:rPr>
      </w:pPr>
    </w:p>
    <w:p w14:paraId="41614B81" w14:textId="714CFB6A" w:rsidR="007E7242" w:rsidRPr="00242812" w:rsidRDefault="00242812" w:rsidP="00242812">
      <w:pPr>
        <w:pStyle w:val="ListParagraph"/>
        <w:numPr>
          <w:ilvl w:val="0"/>
          <w:numId w:val="15"/>
        </w:numPr>
      </w:pPr>
      <w:r w:rsidRPr="00242812">
        <w:t xml:space="preserve">The deadline to submit your online application is </w:t>
      </w:r>
      <w:r w:rsidRPr="00242812">
        <w:rPr>
          <w:b/>
          <w:bCs/>
        </w:rPr>
        <w:t>December 15th</w:t>
      </w:r>
      <w:r w:rsidRPr="00242812">
        <w:t>. Supporting documents, such as letters of recommendation, personal statement, CV, and transcripts can be submitted after the 15th of December.</w:t>
      </w:r>
      <w:r>
        <w:t xml:space="preserve"> </w:t>
      </w:r>
      <w:r w:rsidRPr="00242812">
        <w:rPr>
          <w:b/>
          <w:bCs/>
          <w:u w:val="single"/>
        </w:rPr>
        <w:t>We encourage applicants to complete their application as soon as possible.</w:t>
      </w:r>
    </w:p>
    <w:p w14:paraId="4C9A6E87" w14:textId="77777777" w:rsidR="007E7242" w:rsidRPr="007E7242" w:rsidRDefault="007E7242" w:rsidP="00B57942">
      <w:pPr>
        <w:pStyle w:val="BodyText"/>
        <w:rPr>
          <w:sz w:val="22"/>
          <w:szCs w:val="22"/>
        </w:rPr>
      </w:pPr>
    </w:p>
    <w:p w14:paraId="5B8F02A3" w14:textId="20EC8518" w:rsidR="007E7242" w:rsidRPr="007E7242" w:rsidRDefault="007E7242" w:rsidP="00B57942">
      <w:pPr>
        <w:pStyle w:val="BodyText"/>
        <w:numPr>
          <w:ilvl w:val="0"/>
          <w:numId w:val="15"/>
        </w:numPr>
        <w:ind w:right="111"/>
        <w:rPr>
          <w:sz w:val="22"/>
          <w:szCs w:val="22"/>
        </w:rPr>
      </w:pPr>
      <w:r w:rsidRPr="007E7242">
        <w:rPr>
          <w:sz w:val="22"/>
          <w:szCs w:val="22"/>
        </w:rPr>
        <w:t xml:space="preserve">The Irish </w:t>
      </w:r>
      <w:r w:rsidR="00E66ED1">
        <w:rPr>
          <w:sz w:val="22"/>
          <w:szCs w:val="22"/>
        </w:rPr>
        <w:t>Universities</w:t>
      </w:r>
      <w:r w:rsidRPr="007E7242">
        <w:rPr>
          <w:sz w:val="22"/>
          <w:szCs w:val="22"/>
        </w:rPr>
        <w:t xml:space="preserve"> operate on a rolling admissions basis. </w:t>
      </w:r>
      <w:r>
        <w:rPr>
          <w:sz w:val="22"/>
          <w:szCs w:val="22"/>
        </w:rPr>
        <w:t>T</w:t>
      </w:r>
      <w:r w:rsidRPr="007E7242">
        <w:rPr>
          <w:sz w:val="22"/>
          <w:szCs w:val="22"/>
        </w:rPr>
        <w:t xml:space="preserve">o </w:t>
      </w:r>
      <w:r w:rsidR="00BF72F9">
        <w:rPr>
          <w:sz w:val="22"/>
          <w:szCs w:val="22"/>
        </w:rPr>
        <w:t>be</w:t>
      </w:r>
      <w:r w:rsidRPr="007E7242">
        <w:rPr>
          <w:spacing w:val="1"/>
          <w:sz w:val="22"/>
          <w:szCs w:val="22"/>
        </w:rPr>
        <w:t xml:space="preserve"> </w:t>
      </w:r>
      <w:r w:rsidRPr="007E7242">
        <w:rPr>
          <w:spacing w:val="-1"/>
          <w:sz w:val="22"/>
          <w:szCs w:val="22"/>
        </w:rPr>
        <w:t>assess</w:t>
      </w:r>
      <w:r w:rsidR="00BF72F9">
        <w:rPr>
          <w:spacing w:val="-1"/>
          <w:sz w:val="22"/>
          <w:szCs w:val="22"/>
        </w:rPr>
        <w:t>ed</w:t>
      </w:r>
      <w:r w:rsidRPr="007E7242">
        <w:rPr>
          <w:spacing w:val="-19"/>
          <w:sz w:val="22"/>
          <w:szCs w:val="22"/>
        </w:rPr>
        <w:t xml:space="preserve"> </w:t>
      </w:r>
      <w:r w:rsidRPr="007E7242">
        <w:rPr>
          <w:spacing w:val="-1"/>
          <w:sz w:val="22"/>
          <w:szCs w:val="22"/>
        </w:rPr>
        <w:t>for</w:t>
      </w:r>
      <w:r w:rsidRPr="007E7242">
        <w:rPr>
          <w:spacing w:val="-18"/>
          <w:sz w:val="22"/>
          <w:szCs w:val="22"/>
        </w:rPr>
        <w:t xml:space="preserve"> </w:t>
      </w:r>
      <w:r w:rsidRPr="007E7242">
        <w:rPr>
          <w:spacing w:val="-1"/>
          <w:sz w:val="22"/>
          <w:szCs w:val="22"/>
        </w:rPr>
        <w:t>a</w:t>
      </w:r>
      <w:r w:rsidRPr="007E7242">
        <w:rPr>
          <w:spacing w:val="-15"/>
          <w:sz w:val="22"/>
          <w:szCs w:val="22"/>
        </w:rPr>
        <w:t xml:space="preserve"> </w:t>
      </w:r>
      <w:r w:rsidRPr="007E7242">
        <w:rPr>
          <w:spacing w:val="-1"/>
          <w:sz w:val="22"/>
          <w:szCs w:val="22"/>
        </w:rPr>
        <w:t>first-round</w:t>
      </w:r>
      <w:r w:rsidRPr="007E7242">
        <w:rPr>
          <w:spacing w:val="-16"/>
          <w:sz w:val="22"/>
          <w:szCs w:val="22"/>
        </w:rPr>
        <w:t xml:space="preserve"> </w:t>
      </w:r>
      <w:r w:rsidRPr="007E7242">
        <w:rPr>
          <w:spacing w:val="-1"/>
          <w:sz w:val="22"/>
          <w:szCs w:val="22"/>
        </w:rPr>
        <w:t>offer,</w:t>
      </w:r>
      <w:r w:rsidRPr="007E7242">
        <w:rPr>
          <w:spacing w:val="-15"/>
          <w:sz w:val="22"/>
          <w:szCs w:val="22"/>
        </w:rPr>
        <w:t xml:space="preserve"> </w:t>
      </w:r>
      <w:r w:rsidRPr="007E7242">
        <w:rPr>
          <w:spacing w:val="-1"/>
          <w:sz w:val="22"/>
          <w:szCs w:val="22"/>
        </w:rPr>
        <w:t>candidates</w:t>
      </w:r>
      <w:r w:rsidRPr="007E7242">
        <w:rPr>
          <w:spacing w:val="-19"/>
          <w:sz w:val="22"/>
          <w:szCs w:val="22"/>
        </w:rPr>
        <w:t xml:space="preserve"> </w:t>
      </w:r>
      <w:r w:rsidRPr="007E7242">
        <w:rPr>
          <w:sz w:val="22"/>
          <w:szCs w:val="22"/>
        </w:rPr>
        <w:t>should</w:t>
      </w:r>
      <w:r w:rsidRPr="007E7242">
        <w:rPr>
          <w:spacing w:val="-16"/>
          <w:sz w:val="22"/>
          <w:szCs w:val="22"/>
        </w:rPr>
        <w:t xml:space="preserve"> </w:t>
      </w:r>
      <w:r w:rsidRPr="007E7242">
        <w:rPr>
          <w:sz w:val="22"/>
          <w:szCs w:val="22"/>
        </w:rPr>
        <w:t>complete</w:t>
      </w:r>
      <w:r w:rsidRPr="007E7242">
        <w:rPr>
          <w:spacing w:val="-17"/>
          <w:sz w:val="22"/>
          <w:szCs w:val="22"/>
        </w:rPr>
        <w:t xml:space="preserve"> </w:t>
      </w:r>
      <w:r w:rsidRPr="007E7242">
        <w:rPr>
          <w:sz w:val="22"/>
          <w:szCs w:val="22"/>
        </w:rPr>
        <w:t>their</w:t>
      </w:r>
      <w:r w:rsidRPr="007E7242">
        <w:rPr>
          <w:spacing w:val="-17"/>
          <w:sz w:val="22"/>
          <w:szCs w:val="22"/>
        </w:rPr>
        <w:t xml:space="preserve"> </w:t>
      </w:r>
      <w:r w:rsidRPr="007E7242">
        <w:rPr>
          <w:sz w:val="22"/>
          <w:szCs w:val="22"/>
        </w:rPr>
        <w:t>file</w:t>
      </w:r>
      <w:r w:rsidRPr="007E7242">
        <w:rPr>
          <w:spacing w:val="-15"/>
          <w:sz w:val="22"/>
          <w:szCs w:val="22"/>
        </w:rPr>
        <w:t xml:space="preserve"> </w:t>
      </w:r>
      <w:r w:rsidRPr="007E7242">
        <w:rPr>
          <w:sz w:val="22"/>
          <w:szCs w:val="22"/>
        </w:rPr>
        <w:t>no</w:t>
      </w:r>
      <w:r w:rsidRPr="007E7242">
        <w:rPr>
          <w:spacing w:val="-16"/>
          <w:sz w:val="22"/>
          <w:szCs w:val="22"/>
        </w:rPr>
        <w:t xml:space="preserve"> </w:t>
      </w:r>
      <w:r w:rsidRPr="007E7242">
        <w:rPr>
          <w:sz w:val="22"/>
          <w:szCs w:val="22"/>
        </w:rPr>
        <w:t>later</w:t>
      </w:r>
      <w:r w:rsidRPr="007E7242">
        <w:rPr>
          <w:spacing w:val="-17"/>
          <w:sz w:val="22"/>
          <w:szCs w:val="22"/>
        </w:rPr>
        <w:t xml:space="preserve"> </w:t>
      </w:r>
      <w:r w:rsidRPr="007E7242">
        <w:rPr>
          <w:sz w:val="22"/>
          <w:szCs w:val="22"/>
        </w:rPr>
        <w:t>than</w:t>
      </w:r>
      <w:r w:rsidRPr="007E7242">
        <w:rPr>
          <w:spacing w:val="-17"/>
          <w:sz w:val="22"/>
          <w:szCs w:val="22"/>
          <w:u w:val="single"/>
        </w:rPr>
        <w:t xml:space="preserve"> </w:t>
      </w:r>
      <w:r w:rsidRPr="007E7242">
        <w:rPr>
          <w:b/>
          <w:bCs/>
          <w:sz w:val="22"/>
          <w:szCs w:val="22"/>
          <w:u w:val="single"/>
        </w:rPr>
        <w:t>January</w:t>
      </w:r>
      <w:r w:rsidR="00E737DA">
        <w:rPr>
          <w:b/>
          <w:bCs/>
          <w:sz w:val="22"/>
          <w:szCs w:val="22"/>
          <w:u w:val="single"/>
        </w:rPr>
        <w:t xml:space="preserve"> </w:t>
      </w:r>
      <w:r w:rsidRPr="007E7242">
        <w:rPr>
          <w:b/>
          <w:bCs/>
          <w:spacing w:val="-64"/>
          <w:sz w:val="22"/>
          <w:szCs w:val="22"/>
        </w:rPr>
        <w:t xml:space="preserve"> </w:t>
      </w:r>
      <w:r w:rsidR="00E353AF">
        <w:rPr>
          <w:b/>
          <w:bCs/>
          <w:spacing w:val="-64"/>
          <w:sz w:val="22"/>
          <w:szCs w:val="22"/>
        </w:rPr>
        <w:t xml:space="preserve">         </w:t>
      </w:r>
      <w:r w:rsidR="00E66ED1">
        <w:rPr>
          <w:b/>
          <w:bCs/>
          <w:spacing w:val="-64"/>
          <w:sz w:val="22"/>
          <w:szCs w:val="22"/>
        </w:rPr>
        <w:t xml:space="preserve">  </w:t>
      </w:r>
      <w:r w:rsidR="00E737DA">
        <w:rPr>
          <w:b/>
          <w:bCs/>
          <w:spacing w:val="-64"/>
          <w:sz w:val="22"/>
          <w:szCs w:val="22"/>
        </w:rPr>
        <w:t xml:space="preserve"> </w:t>
      </w:r>
      <w:r w:rsidR="0094352D">
        <w:rPr>
          <w:b/>
          <w:bCs/>
          <w:sz w:val="22"/>
          <w:szCs w:val="22"/>
          <w:u w:val="single"/>
        </w:rPr>
        <w:t>30th</w:t>
      </w:r>
      <w:r w:rsidRPr="007E7242">
        <w:rPr>
          <w:b/>
          <w:bCs/>
          <w:sz w:val="22"/>
          <w:szCs w:val="22"/>
          <w:u w:val="single"/>
        </w:rPr>
        <w:t>,</w:t>
      </w:r>
      <w:r w:rsidRPr="007E7242">
        <w:rPr>
          <w:b/>
          <w:bCs/>
          <w:spacing w:val="-1"/>
          <w:sz w:val="22"/>
          <w:szCs w:val="22"/>
          <w:u w:val="single"/>
        </w:rPr>
        <w:t xml:space="preserve"> </w:t>
      </w:r>
      <w:r w:rsidRPr="007E7242">
        <w:rPr>
          <w:b/>
          <w:bCs/>
          <w:sz w:val="22"/>
          <w:szCs w:val="22"/>
          <w:u w:val="single"/>
        </w:rPr>
        <w:t>202</w:t>
      </w:r>
      <w:r w:rsidR="0094352D">
        <w:rPr>
          <w:b/>
          <w:bCs/>
          <w:sz w:val="22"/>
          <w:szCs w:val="22"/>
          <w:u w:val="single"/>
        </w:rPr>
        <w:t>4</w:t>
      </w:r>
      <w:r w:rsidRPr="007E7242">
        <w:rPr>
          <w:b/>
          <w:bCs/>
          <w:sz w:val="22"/>
          <w:szCs w:val="22"/>
        </w:rPr>
        <w:t>.</w:t>
      </w:r>
    </w:p>
    <w:p w14:paraId="18652001" w14:textId="77777777" w:rsidR="007E7242" w:rsidRPr="007E7242" w:rsidRDefault="007E7242" w:rsidP="00B57942">
      <w:pPr>
        <w:pStyle w:val="BodyText"/>
        <w:rPr>
          <w:sz w:val="22"/>
          <w:szCs w:val="22"/>
        </w:rPr>
      </w:pPr>
    </w:p>
    <w:p w14:paraId="7A897258" w14:textId="270E0A66" w:rsidR="007E7242" w:rsidRPr="007E7242" w:rsidRDefault="007E7242" w:rsidP="00B57942">
      <w:pPr>
        <w:pStyle w:val="BodyText"/>
        <w:numPr>
          <w:ilvl w:val="0"/>
          <w:numId w:val="15"/>
        </w:numPr>
        <w:ind w:right="112"/>
        <w:rPr>
          <w:sz w:val="22"/>
          <w:szCs w:val="22"/>
        </w:rPr>
      </w:pPr>
      <w:r w:rsidRPr="007E7242">
        <w:rPr>
          <w:sz w:val="22"/>
          <w:szCs w:val="22"/>
        </w:rPr>
        <w:t>Application</w:t>
      </w:r>
      <w:r w:rsidRPr="007E7242">
        <w:rPr>
          <w:spacing w:val="-3"/>
          <w:sz w:val="22"/>
          <w:szCs w:val="22"/>
        </w:rPr>
        <w:t xml:space="preserve"> </w:t>
      </w:r>
      <w:r w:rsidRPr="007E7242">
        <w:rPr>
          <w:sz w:val="22"/>
          <w:szCs w:val="22"/>
        </w:rPr>
        <w:t>files</w:t>
      </w:r>
      <w:r w:rsidRPr="007E7242">
        <w:rPr>
          <w:spacing w:val="-4"/>
          <w:sz w:val="22"/>
          <w:szCs w:val="22"/>
        </w:rPr>
        <w:t xml:space="preserve"> </w:t>
      </w:r>
      <w:r w:rsidRPr="007E7242">
        <w:rPr>
          <w:sz w:val="22"/>
          <w:szCs w:val="22"/>
        </w:rPr>
        <w:t>that</w:t>
      </w:r>
      <w:r w:rsidRPr="007E7242">
        <w:rPr>
          <w:spacing w:val="-5"/>
          <w:sz w:val="22"/>
          <w:szCs w:val="22"/>
        </w:rPr>
        <w:t xml:space="preserve"> </w:t>
      </w:r>
      <w:r w:rsidRPr="007E7242">
        <w:rPr>
          <w:sz w:val="22"/>
          <w:szCs w:val="22"/>
        </w:rPr>
        <w:t>are</w:t>
      </w:r>
      <w:r w:rsidRPr="007E7242">
        <w:rPr>
          <w:spacing w:val="-2"/>
          <w:sz w:val="22"/>
          <w:szCs w:val="22"/>
        </w:rPr>
        <w:t xml:space="preserve"> </w:t>
      </w:r>
      <w:r w:rsidRPr="007E7242">
        <w:rPr>
          <w:sz w:val="22"/>
          <w:szCs w:val="22"/>
        </w:rPr>
        <w:t>not</w:t>
      </w:r>
      <w:r w:rsidRPr="007E7242">
        <w:rPr>
          <w:spacing w:val="-3"/>
          <w:sz w:val="22"/>
          <w:szCs w:val="22"/>
        </w:rPr>
        <w:t xml:space="preserve"> </w:t>
      </w:r>
      <w:r w:rsidRPr="007E7242">
        <w:rPr>
          <w:sz w:val="22"/>
          <w:szCs w:val="22"/>
        </w:rPr>
        <w:t>complete</w:t>
      </w:r>
      <w:r w:rsidRPr="007E7242">
        <w:rPr>
          <w:spacing w:val="-2"/>
          <w:sz w:val="22"/>
          <w:szCs w:val="22"/>
        </w:rPr>
        <w:t xml:space="preserve"> </w:t>
      </w:r>
      <w:r w:rsidRPr="007E7242">
        <w:rPr>
          <w:sz w:val="22"/>
          <w:szCs w:val="22"/>
        </w:rPr>
        <w:t>by</w:t>
      </w:r>
      <w:r w:rsidRPr="007E7242">
        <w:rPr>
          <w:spacing w:val="-5"/>
          <w:sz w:val="22"/>
          <w:szCs w:val="22"/>
        </w:rPr>
        <w:t xml:space="preserve"> </w:t>
      </w:r>
      <w:r w:rsidRPr="008A2093">
        <w:rPr>
          <w:b/>
          <w:bCs/>
          <w:sz w:val="22"/>
          <w:szCs w:val="22"/>
          <w:u w:val="single"/>
        </w:rPr>
        <w:t>April</w:t>
      </w:r>
      <w:r w:rsidRPr="008A2093">
        <w:rPr>
          <w:b/>
          <w:bCs/>
          <w:spacing w:val="-3"/>
          <w:sz w:val="22"/>
          <w:szCs w:val="22"/>
          <w:u w:val="single"/>
        </w:rPr>
        <w:t xml:space="preserve"> </w:t>
      </w:r>
      <w:r w:rsidRPr="008A2093">
        <w:rPr>
          <w:b/>
          <w:bCs/>
          <w:sz w:val="22"/>
          <w:szCs w:val="22"/>
          <w:u w:val="single"/>
        </w:rPr>
        <w:t>1</w:t>
      </w:r>
      <w:r w:rsidR="0094352D">
        <w:rPr>
          <w:b/>
          <w:bCs/>
          <w:sz w:val="22"/>
          <w:szCs w:val="22"/>
          <w:u w:val="single"/>
        </w:rPr>
        <w:t>st</w:t>
      </w:r>
      <w:r w:rsidRPr="008A2093">
        <w:rPr>
          <w:b/>
          <w:bCs/>
          <w:sz w:val="22"/>
          <w:szCs w:val="22"/>
          <w:u w:val="single"/>
        </w:rPr>
        <w:t>,</w:t>
      </w:r>
      <w:r w:rsidRPr="008A2093">
        <w:rPr>
          <w:b/>
          <w:bCs/>
          <w:spacing w:val="-5"/>
          <w:sz w:val="22"/>
          <w:szCs w:val="22"/>
          <w:u w:val="single"/>
        </w:rPr>
        <w:t xml:space="preserve"> </w:t>
      </w:r>
      <w:proofErr w:type="gramStart"/>
      <w:r w:rsidRPr="008A2093">
        <w:rPr>
          <w:b/>
          <w:bCs/>
          <w:sz w:val="22"/>
          <w:szCs w:val="22"/>
          <w:u w:val="single"/>
        </w:rPr>
        <w:t>202</w:t>
      </w:r>
      <w:r w:rsidR="0094352D">
        <w:rPr>
          <w:b/>
          <w:bCs/>
          <w:sz w:val="22"/>
          <w:szCs w:val="22"/>
          <w:u w:val="single"/>
        </w:rPr>
        <w:t>4</w:t>
      </w:r>
      <w:proofErr w:type="gramEnd"/>
      <w:r w:rsidRPr="007E7242">
        <w:rPr>
          <w:spacing w:val="-4"/>
          <w:sz w:val="22"/>
          <w:szCs w:val="22"/>
        </w:rPr>
        <w:t xml:space="preserve"> </w:t>
      </w:r>
      <w:r>
        <w:rPr>
          <w:sz w:val="22"/>
          <w:szCs w:val="22"/>
        </w:rPr>
        <w:t>may</w:t>
      </w:r>
      <w:r w:rsidRPr="007E7242">
        <w:rPr>
          <w:spacing w:val="-4"/>
          <w:sz w:val="22"/>
          <w:szCs w:val="22"/>
        </w:rPr>
        <w:t xml:space="preserve"> </w:t>
      </w:r>
      <w:r w:rsidR="00133124">
        <w:rPr>
          <w:sz w:val="22"/>
          <w:szCs w:val="22"/>
        </w:rPr>
        <w:t>not be reviewed</w:t>
      </w:r>
      <w:r w:rsidRPr="007E7242">
        <w:rPr>
          <w:sz w:val="22"/>
          <w:szCs w:val="22"/>
        </w:rPr>
        <w:t>,</w:t>
      </w:r>
      <w:r w:rsidRPr="007E7242">
        <w:rPr>
          <w:spacing w:val="-2"/>
          <w:sz w:val="22"/>
          <w:szCs w:val="22"/>
        </w:rPr>
        <w:t xml:space="preserve"> </w:t>
      </w:r>
      <w:r w:rsidRPr="007E7242">
        <w:rPr>
          <w:sz w:val="22"/>
          <w:szCs w:val="22"/>
        </w:rPr>
        <w:t>with</w:t>
      </w:r>
      <w:r w:rsidRPr="007E7242">
        <w:rPr>
          <w:spacing w:val="-4"/>
          <w:sz w:val="22"/>
          <w:szCs w:val="22"/>
        </w:rPr>
        <w:t xml:space="preserve"> </w:t>
      </w:r>
      <w:r w:rsidRPr="007E7242">
        <w:rPr>
          <w:sz w:val="22"/>
          <w:szCs w:val="22"/>
        </w:rPr>
        <w:t>the</w:t>
      </w:r>
      <w:r w:rsidRPr="007E7242">
        <w:rPr>
          <w:spacing w:val="-2"/>
          <w:sz w:val="22"/>
          <w:szCs w:val="22"/>
        </w:rPr>
        <w:t xml:space="preserve"> </w:t>
      </w:r>
      <w:r w:rsidRPr="007E7242">
        <w:rPr>
          <w:sz w:val="22"/>
          <w:szCs w:val="22"/>
        </w:rPr>
        <w:t>exception</w:t>
      </w:r>
      <w:r w:rsidRPr="007E7242">
        <w:rPr>
          <w:spacing w:val="-65"/>
          <w:sz w:val="22"/>
          <w:szCs w:val="22"/>
        </w:rPr>
        <w:t xml:space="preserve"> </w:t>
      </w:r>
      <w:r>
        <w:rPr>
          <w:spacing w:val="-65"/>
          <w:sz w:val="22"/>
          <w:szCs w:val="22"/>
        </w:rPr>
        <w:t xml:space="preserve">    </w:t>
      </w:r>
      <w:r>
        <w:rPr>
          <w:sz w:val="22"/>
          <w:szCs w:val="22"/>
        </w:rPr>
        <w:t xml:space="preserve"> of </w:t>
      </w:r>
      <w:r w:rsidRPr="007E7242">
        <w:rPr>
          <w:sz w:val="22"/>
          <w:szCs w:val="22"/>
        </w:rPr>
        <w:t>those</w:t>
      </w:r>
      <w:r w:rsidRPr="007E7242">
        <w:rPr>
          <w:spacing w:val="-3"/>
          <w:sz w:val="22"/>
          <w:szCs w:val="22"/>
        </w:rPr>
        <w:t xml:space="preserve"> </w:t>
      </w:r>
      <w:r w:rsidRPr="007E7242">
        <w:rPr>
          <w:sz w:val="22"/>
          <w:szCs w:val="22"/>
        </w:rPr>
        <w:t>awaiting</w:t>
      </w:r>
      <w:r w:rsidRPr="007E7242">
        <w:rPr>
          <w:spacing w:val="-2"/>
          <w:sz w:val="22"/>
          <w:szCs w:val="22"/>
        </w:rPr>
        <w:t xml:space="preserve"> </w:t>
      </w:r>
      <w:r w:rsidRPr="007E7242">
        <w:rPr>
          <w:sz w:val="22"/>
          <w:szCs w:val="22"/>
        </w:rPr>
        <w:t>late</w:t>
      </w:r>
      <w:r w:rsidRPr="007E7242">
        <w:rPr>
          <w:spacing w:val="-3"/>
          <w:sz w:val="22"/>
          <w:szCs w:val="22"/>
        </w:rPr>
        <w:t xml:space="preserve"> </w:t>
      </w:r>
      <w:r w:rsidRPr="007E7242">
        <w:rPr>
          <w:sz w:val="22"/>
          <w:szCs w:val="22"/>
        </w:rPr>
        <w:t>(</w:t>
      </w:r>
      <w:r w:rsidR="00BF72F9">
        <w:rPr>
          <w:sz w:val="22"/>
          <w:szCs w:val="22"/>
        </w:rPr>
        <w:t>April</w:t>
      </w:r>
      <w:r w:rsidRPr="007E7242">
        <w:rPr>
          <w:sz w:val="22"/>
          <w:szCs w:val="22"/>
        </w:rPr>
        <w:t>)</w:t>
      </w:r>
      <w:r w:rsidRPr="007E7242">
        <w:rPr>
          <w:spacing w:val="-3"/>
          <w:sz w:val="22"/>
          <w:szCs w:val="22"/>
        </w:rPr>
        <w:t xml:space="preserve"> </w:t>
      </w:r>
      <w:r w:rsidRPr="007E7242">
        <w:rPr>
          <w:sz w:val="22"/>
          <w:szCs w:val="22"/>
        </w:rPr>
        <w:t>MCAT</w:t>
      </w:r>
      <w:r w:rsidRPr="007E7242">
        <w:rPr>
          <w:spacing w:val="-1"/>
          <w:sz w:val="22"/>
          <w:szCs w:val="22"/>
        </w:rPr>
        <w:t xml:space="preserve"> </w:t>
      </w:r>
      <w:r w:rsidRPr="007E7242">
        <w:rPr>
          <w:sz w:val="22"/>
          <w:szCs w:val="22"/>
        </w:rPr>
        <w:t>scores.</w:t>
      </w:r>
      <w:r w:rsidRPr="007E7242">
        <w:rPr>
          <w:spacing w:val="-1"/>
          <w:sz w:val="22"/>
          <w:szCs w:val="22"/>
        </w:rPr>
        <w:t xml:space="preserve"> </w:t>
      </w:r>
      <w:r w:rsidRPr="007E7242">
        <w:rPr>
          <w:sz w:val="22"/>
          <w:szCs w:val="22"/>
        </w:rPr>
        <w:t>(Only</w:t>
      </w:r>
      <w:r w:rsidRPr="007E7242">
        <w:rPr>
          <w:spacing w:val="-2"/>
          <w:sz w:val="22"/>
          <w:szCs w:val="22"/>
        </w:rPr>
        <w:t xml:space="preserve"> </w:t>
      </w:r>
      <w:r w:rsidRPr="007E7242">
        <w:rPr>
          <w:sz w:val="22"/>
          <w:szCs w:val="22"/>
        </w:rPr>
        <w:t>required</w:t>
      </w:r>
      <w:r w:rsidRPr="007E7242">
        <w:rPr>
          <w:spacing w:val="-1"/>
          <w:sz w:val="22"/>
          <w:szCs w:val="22"/>
        </w:rPr>
        <w:t xml:space="preserve"> </w:t>
      </w:r>
      <w:r w:rsidRPr="007E7242">
        <w:rPr>
          <w:sz w:val="22"/>
          <w:szCs w:val="22"/>
        </w:rPr>
        <w:t>for</w:t>
      </w:r>
      <w:r w:rsidRPr="007E7242">
        <w:rPr>
          <w:spacing w:val="-4"/>
          <w:sz w:val="22"/>
          <w:szCs w:val="22"/>
        </w:rPr>
        <w:t xml:space="preserve"> </w:t>
      </w:r>
      <w:r w:rsidRPr="007E7242">
        <w:rPr>
          <w:sz w:val="22"/>
          <w:szCs w:val="22"/>
        </w:rPr>
        <w:t>the</w:t>
      </w:r>
      <w:r w:rsidRPr="007E7242">
        <w:rPr>
          <w:spacing w:val="-3"/>
          <w:sz w:val="22"/>
          <w:szCs w:val="22"/>
        </w:rPr>
        <w:t xml:space="preserve"> </w:t>
      </w:r>
      <w:r w:rsidRPr="007E7242">
        <w:rPr>
          <w:sz w:val="22"/>
          <w:szCs w:val="22"/>
        </w:rPr>
        <w:t>4-Year</w:t>
      </w:r>
      <w:r w:rsidRPr="007E7242">
        <w:rPr>
          <w:spacing w:val="-3"/>
          <w:sz w:val="22"/>
          <w:szCs w:val="22"/>
        </w:rPr>
        <w:t xml:space="preserve"> </w:t>
      </w:r>
      <w:r w:rsidRPr="007E7242">
        <w:rPr>
          <w:sz w:val="22"/>
          <w:szCs w:val="22"/>
        </w:rPr>
        <w:t>GEM</w:t>
      </w:r>
      <w:r w:rsidRPr="007E7242">
        <w:rPr>
          <w:spacing w:val="-2"/>
          <w:sz w:val="22"/>
          <w:szCs w:val="22"/>
        </w:rPr>
        <w:t xml:space="preserve"> </w:t>
      </w:r>
      <w:r w:rsidRPr="007E7242">
        <w:rPr>
          <w:sz w:val="22"/>
          <w:szCs w:val="22"/>
        </w:rPr>
        <w:t>program)</w:t>
      </w:r>
    </w:p>
    <w:p w14:paraId="05F48BB7" w14:textId="77777777" w:rsidR="007E7242" w:rsidRPr="007E7242" w:rsidRDefault="007E7242" w:rsidP="00B57942">
      <w:pPr>
        <w:pStyle w:val="BodyText"/>
        <w:rPr>
          <w:sz w:val="22"/>
          <w:szCs w:val="22"/>
        </w:rPr>
      </w:pPr>
    </w:p>
    <w:p w14:paraId="084F21ED" w14:textId="77777777" w:rsidR="00B57942" w:rsidRDefault="00B57942" w:rsidP="00B57942">
      <w:pPr>
        <w:pStyle w:val="BodyText"/>
        <w:numPr>
          <w:ilvl w:val="0"/>
          <w:numId w:val="15"/>
        </w:numPr>
        <w:ind w:right="111"/>
        <w:rPr>
          <w:sz w:val="22"/>
          <w:szCs w:val="22"/>
        </w:rPr>
      </w:pPr>
      <w:proofErr w:type="gramStart"/>
      <w:r w:rsidRPr="00B57942">
        <w:rPr>
          <w:sz w:val="22"/>
          <w:szCs w:val="22"/>
        </w:rPr>
        <w:t>The</w:t>
      </w:r>
      <w:proofErr w:type="gramEnd"/>
      <w:r w:rsidRPr="00B57942">
        <w:rPr>
          <w:sz w:val="22"/>
          <w:szCs w:val="22"/>
        </w:rPr>
        <w:t xml:space="preserve"> non-refundable application fee will be required. The fee structure is as follows:</w:t>
      </w:r>
    </w:p>
    <w:p w14:paraId="07055E38" w14:textId="77777777" w:rsidR="00B57942" w:rsidRPr="00B57942" w:rsidRDefault="00B57942" w:rsidP="00B57942">
      <w:pPr>
        <w:pStyle w:val="BodyText"/>
        <w:ind w:right="111"/>
        <w:rPr>
          <w:sz w:val="14"/>
          <w:szCs w:val="14"/>
        </w:rPr>
      </w:pPr>
    </w:p>
    <w:p w14:paraId="5ED5248A" w14:textId="77777777" w:rsidR="00B57942" w:rsidRDefault="00B57942" w:rsidP="00B57942">
      <w:pPr>
        <w:pStyle w:val="BodyText"/>
        <w:numPr>
          <w:ilvl w:val="0"/>
          <w:numId w:val="16"/>
        </w:numPr>
        <w:ind w:right="111"/>
        <w:rPr>
          <w:sz w:val="22"/>
          <w:szCs w:val="22"/>
        </w:rPr>
      </w:pPr>
      <w:r w:rsidRPr="004E05E5">
        <w:rPr>
          <w:b/>
          <w:bCs/>
          <w:sz w:val="22"/>
          <w:szCs w:val="22"/>
          <w:u w:val="single"/>
        </w:rPr>
        <w:t>Medicine and Dentistry</w:t>
      </w:r>
      <w:r w:rsidRPr="00B57942">
        <w:rPr>
          <w:sz w:val="22"/>
          <w:szCs w:val="22"/>
        </w:rPr>
        <w:t xml:space="preserve"> application fees are </w:t>
      </w:r>
      <w:r w:rsidRPr="00ED3AFB">
        <w:rPr>
          <w:b/>
          <w:bCs/>
          <w:sz w:val="22"/>
          <w:szCs w:val="22"/>
          <w:u w:val="single"/>
        </w:rPr>
        <w:t>$75 USD</w:t>
      </w:r>
      <w:r w:rsidRPr="00B57942">
        <w:rPr>
          <w:sz w:val="22"/>
          <w:szCs w:val="22"/>
        </w:rPr>
        <w:t xml:space="preserve"> per school. (Example: If you are applying to two schools, the application fee is $150).</w:t>
      </w:r>
    </w:p>
    <w:p w14:paraId="69C798A9" w14:textId="77777777" w:rsidR="00B57942" w:rsidRPr="00B57942" w:rsidRDefault="00B57942" w:rsidP="00B57942">
      <w:pPr>
        <w:pStyle w:val="BodyText"/>
        <w:ind w:right="111"/>
        <w:rPr>
          <w:sz w:val="14"/>
          <w:szCs w:val="14"/>
        </w:rPr>
      </w:pPr>
    </w:p>
    <w:p w14:paraId="31E798C0" w14:textId="77777777" w:rsidR="00B57942" w:rsidRDefault="00B57942" w:rsidP="00B57942">
      <w:pPr>
        <w:pStyle w:val="BodyText"/>
        <w:numPr>
          <w:ilvl w:val="0"/>
          <w:numId w:val="16"/>
        </w:numPr>
        <w:ind w:right="111"/>
        <w:rPr>
          <w:sz w:val="22"/>
          <w:szCs w:val="22"/>
        </w:rPr>
      </w:pPr>
      <w:r w:rsidRPr="004E05E5">
        <w:rPr>
          <w:b/>
          <w:bCs/>
          <w:sz w:val="22"/>
          <w:szCs w:val="22"/>
          <w:u w:val="single"/>
        </w:rPr>
        <w:t>Pharmacy and Physiotherapy</w:t>
      </w:r>
      <w:r w:rsidRPr="00B57942">
        <w:rPr>
          <w:sz w:val="22"/>
          <w:szCs w:val="22"/>
        </w:rPr>
        <w:t xml:space="preserve"> application fees are </w:t>
      </w:r>
      <w:r w:rsidRPr="00ED3AFB">
        <w:rPr>
          <w:b/>
          <w:bCs/>
          <w:sz w:val="22"/>
          <w:szCs w:val="22"/>
          <w:u w:val="single"/>
        </w:rPr>
        <w:t>$50 USD</w:t>
      </w:r>
      <w:r w:rsidRPr="00B57942">
        <w:rPr>
          <w:sz w:val="22"/>
          <w:szCs w:val="22"/>
        </w:rPr>
        <w:t xml:space="preserve"> per school. (Example: If you are applying to two schools, the application fee is $100).</w:t>
      </w:r>
    </w:p>
    <w:p w14:paraId="7816EC59" w14:textId="77777777" w:rsidR="00B57942" w:rsidRPr="00B57942" w:rsidRDefault="00B57942" w:rsidP="00B57942">
      <w:pPr>
        <w:pStyle w:val="BodyText"/>
        <w:ind w:right="111"/>
        <w:rPr>
          <w:sz w:val="14"/>
          <w:szCs w:val="14"/>
        </w:rPr>
      </w:pPr>
    </w:p>
    <w:p w14:paraId="6D91A77B" w14:textId="51CFB432" w:rsidR="00B57942" w:rsidRDefault="00B57942" w:rsidP="00B57942">
      <w:pPr>
        <w:pStyle w:val="BodyText"/>
        <w:numPr>
          <w:ilvl w:val="0"/>
          <w:numId w:val="16"/>
        </w:numPr>
        <w:ind w:right="111"/>
        <w:rPr>
          <w:sz w:val="22"/>
          <w:szCs w:val="22"/>
        </w:rPr>
      </w:pPr>
      <w:r w:rsidRPr="004E05E5">
        <w:rPr>
          <w:b/>
          <w:bCs/>
          <w:sz w:val="22"/>
          <w:szCs w:val="22"/>
          <w:u w:val="single"/>
        </w:rPr>
        <w:t>Law</w:t>
      </w:r>
      <w:r w:rsidRPr="004E05E5">
        <w:rPr>
          <w:sz w:val="22"/>
          <w:szCs w:val="22"/>
        </w:rPr>
        <w:t xml:space="preserve"> </w:t>
      </w:r>
      <w:r w:rsidRPr="00B57942">
        <w:rPr>
          <w:sz w:val="22"/>
          <w:szCs w:val="22"/>
        </w:rPr>
        <w:t xml:space="preserve">application fees are </w:t>
      </w:r>
      <w:r w:rsidRPr="00ED3AFB">
        <w:rPr>
          <w:b/>
          <w:bCs/>
          <w:sz w:val="22"/>
          <w:szCs w:val="22"/>
          <w:u w:val="single"/>
        </w:rPr>
        <w:t>$25 USD</w:t>
      </w:r>
      <w:r w:rsidRPr="00B57942">
        <w:rPr>
          <w:sz w:val="22"/>
          <w:szCs w:val="22"/>
        </w:rPr>
        <w:t xml:space="preserve"> per school. (Example: If you are applying to two schools, the application fee is $50).</w:t>
      </w:r>
    </w:p>
    <w:p w14:paraId="7BE14130" w14:textId="77777777" w:rsidR="00B57942" w:rsidRPr="00B57942" w:rsidRDefault="00B57942" w:rsidP="00B57942">
      <w:pPr>
        <w:pStyle w:val="BodyText"/>
        <w:ind w:right="111"/>
        <w:rPr>
          <w:sz w:val="6"/>
          <w:szCs w:val="6"/>
        </w:rPr>
      </w:pPr>
    </w:p>
    <w:p w14:paraId="6C10C3E5" w14:textId="557FEFA1" w:rsidR="00224B34" w:rsidRPr="00B57942" w:rsidRDefault="00B57942" w:rsidP="00B57942">
      <w:pPr>
        <w:pStyle w:val="BodyText"/>
        <w:ind w:right="111"/>
        <w:rPr>
          <w:b/>
          <w:bCs/>
          <w:i/>
          <w:iCs/>
          <w:sz w:val="20"/>
          <w:szCs w:val="20"/>
        </w:rPr>
      </w:pPr>
      <w:r>
        <w:rPr>
          <w:b/>
          <w:bCs/>
          <w:i/>
          <w:iCs/>
          <w:sz w:val="20"/>
          <w:szCs w:val="20"/>
        </w:rPr>
        <w:t>Important Note</w:t>
      </w:r>
      <w:r w:rsidRPr="00B57942">
        <w:rPr>
          <w:b/>
          <w:bCs/>
          <w:i/>
          <w:iCs/>
          <w:sz w:val="20"/>
          <w:szCs w:val="20"/>
        </w:rPr>
        <w:t xml:space="preserve"> for RCSI: Students must have attained the age of 18 by 1 December followi</w:t>
      </w:r>
      <w:r>
        <w:rPr>
          <w:b/>
          <w:bCs/>
          <w:i/>
          <w:iCs/>
          <w:sz w:val="20"/>
          <w:szCs w:val="20"/>
        </w:rPr>
        <w:t>ng</w:t>
      </w:r>
      <w:r w:rsidRPr="00B57942">
        <w:rPr>
          <w:b/>
          <w:bCs/>
          <w:i/>
          <w:iCs/>
          <w:sz w:val="20"/>
          <w:szCs w:val="20"/>
        </w:rPr>
        <w:t xml:space="preserve"> entry.</w:t>
      </w:r>
    </w:p>
    <w:sectPr w:rsidR="00224B34" w:rsidRPr="00B57942" w:rsidSect="00242812">
      <w:pgSz w:w="12240" w:h="15840"/>
      <w:pgMar w:top="389" w:right="835" w:bottom="274" w:left="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05D9" w14:textId="77777777" w:rsidR="000512D1" w:rsidRDefault="000512D1" w:rsidP="00B57942">
      <w:r>
        <w:separator/>
      </w:r>
    </w:p>
  </w:endnote>
  <w:endnote w:type="continuationSeparator" w:id="0">
    <w:p w14:paraId="088128A1" w14:textId="77777777" w:rsidR="000512D1" w:rsidRDefault="000512D1" w:rsidP="00B5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1B2D" w14:textId="77777777" w:rsidR="000512D1" w:rsidRDefault="000512D1" w:rsidP="00B57942">
      <w:r>
        <w:separator/>
      </w:r>
    </w:p>
  </w:footnote>
  <w:footnote w:type="continuationSeparator" w:id="0">
    <w:p w14:paraId="3D2DA4F2" w14:textId="77777777" w:rsidR="000512D1" w:rsidRDefault="000512D1" w:rsidP="00B57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1B1"/>
    <w:multiLevelType w:val="hybridMultilevel"/>
    <w:tmpl w:val="C22E070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B3A2E9D"/>
    <w:multiLevelType w:val="hybridMultilevel"/>
    <w:tmpl w:val="D4CAD1C0"/>
    <w:lvl w:ilvl="0" w:tplc="9C6A2F38">
      <w:start w:val="1"/>
      <w:numFmt w:val="decimal"/>
      <w:lvlText w:val="%1."/>
      <w:lvlJc w:val="left"/>
      <w:pPr>
        <w:ind w:left="1630" w:hanging="360"/>
      </w:pPr>
      <w:rPr>
        <w:rFonts w:hint="default"/>
      </w:r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2" w15:restartNumberingAfterBreak="0">
    <w:nsid w:val="1DE20C7B"/>
    <w:multiLevelType w:val="hybridMultilevel"/>
    <w:tmpl w:val="9530F89C"/>
    <w:lvl w:ilvl="0" w:tplc="C8EA40BA">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3" w15:restartNumberingAfterBreak="0">
    <w:nsid w:val="24B61740"/>
    <w:multiLevelType w:val="hybridMultilevel"/>
    <w:tmpl w:val="221024DE"/>
    <w:lvl w:ilvl="0" w:tplc="1F5458E0">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4" w15:restartNumberingAfterBreak="0">
    <w:nsid w:val="255E3D70"/>
    <w:multiLevelType w:val="hybridMultilevel"/>
    <w:tmpl w:val="6FC2ECA0"/>
    <w:lvl w:ilvl="0" w:tplc="4DD662BA">
      <w:numFmt w:val="bullet"/>
      <w:lvlText w:val="•"/>
      <w:lvlJc w:val="left"/>
      <w:pPr>
        <w:ind w:left="816" w:hanging="361"/>
      </w:pPr>
      <w:rPr>
        <w:rFonts w:hint="default"/>
        <w:w w:val="131"/>
        <w:lang w:val="en-US" w:eastAsia="en-US" w:bidi="ar-SA"/>
      </w:rPr>
    </w:lvl>
    <w:lvl w:ilvl="1" w:tplc="CDA4A62C">
      <w:numFmt w:val="bullet"/>
      <w:lvlText w:val="•"/>
      <w:lvlJc w:val="left"/>
      <w:pPr>
        <w:ind w:left="1760" w:hanging="361"/>
      </w:pPr>
      <w:rPr>
        <w:rFonts w:hint="default"/>
        <w:lang w:val="en-US" w:eastAsia="en-US" w:bidi="ar-SA"/>
      </w:rPr>
    </w:lvl>
    <w:lvl w:ilvl="2" w:tplc="6F10377A">
      <w:numFmt w:val="bullet"/>
      <w:lvlText w:val="•"/>
      <w:lvlJc w:val="left"/>
      <w:pPr>
        <w:ind w:left="2700" w:hanging="361"/>
      </w:pPr>
      <w:rPr>
        <w:rFonts w:hint="default"/>
        <w:lang w:val="en-US" w:eastAsia="en-US" w:bidi="ar-SA"/>
      </w:rPr>
    </w:lvl>
    <w:lvl w:ilvl="3" w:tplc="A4526886">
      <w:numFmt w:val="bullet"/>
      <w:lvlText w:val="•"/>
      <w:lvlJc w:val="left"/>
      <w:pPr>
        <w:ind w:left="3640" w:hanging="361"/>
      </w:pPr>
      <w:rPr>
        <w:rFonts w:hint="default"/>
        <w:lang w:val="en-US" w:eastAsia="en-US" w:bidi="ar-SA"/>
      </w:rPr>
    </w:lvl>
    <w:lvl w:ilvl="4" w:tplc="7DB28556">
      <w:numFmt w:val="bullet"/>
      <w:lvlText w:val="•"/>
      <w:lvlJc w:val="left"/>
      <w:pPr>
        <w:ind w:left="4580" w:hanging="361"/>
      </w:pPr>
      <w:rPr>
        <w:rFonts w:hint="default"/>
        <w:lang w:val="en-US" w:eastAsia="en-US" w:bidi="ar-SA"/>
      </w:rPr>
    </w:lvl>
    <w:lvl w:ilvl="5" w:tplc="B2FAACCC">
      <w:numFmt w:val="bullet"/>
      <w:lvlText w:val="•"/>
      <w:lvlJc w:val="left"/>
      <w:pPr>
        <w:ind w:left="5520" w:hanging="361"/>
      </w:pPr>
      <w:rPr>
        <w:rFonts w:hint="default"/>
        <w:lang w:val="en-US" w:eastAsia="en-US" w:bidi="ar-SA"/>
      </w:rPr>
    </w:lvl>
    <w:lvl w:ilvl="6" w:tplc="7C067272">
      <w:numFmt w:val="bullet"/>
      <w:lvlText w:val="•"/>
      <w:lvlJc w:val="left"/>
      <w:pPr>
        <w:ind w:left="6460" w:hanging="361"/>
      </w:pPr>
      <w:rPr>
        <w:rFonts w:hint="default"/>
        <w:lang w:val="en-US" w:eastAsia="en-US" w:bidi="ar-SA"/>
      </w:rPr>
    </w:lvl>
    <w:lvl w:ilvl="7" w:tplc="F3909ED6">
      <w:numFmt w:val="bullet"/>
      <w:lvlText w:val="•"/>
      <w:lvlJc w:val="left"/>
      <w:pPr>
        <w:ind w:left="7400" w:hanging="361"/>
      </w:pPr>
      <w:rPr>
        <w:rFonts w:hint="default"/>
        <w:lang w:val="en-US" w:eastAsia="en-US" w:bidi="ar-SA"/>
      </w:rPr>
    </w:lvl>
    <w:lvl w:ilvl="8" w:tplc="E3AAA822">
      <w:numFmt w:val="bullet"/>
      <w:lvlText w:val="•"/>
      <w:lvlJc w:val="left"/>
      <w:pPr>
        <w:ind w:left="8340" w:hanging="361"/>
      </w:pPr>
      <w:rPr>
        <w:rFonts w:hint="default"/>
        <w:lang w:val="en-US" w:eastAsia="en-US" w:bidi="ar-SA"/>
      </w:rPr>
    </w:lvl>
  </w:abstractNum>
  <w:abstractNum w:abstractNumId="5" w15:restartNumberingAfterBreak="0">
    <w:nsid w:val="25F731B5"/>
    <w:multiLevelType w:val="hybridMultilevel"/>
    <w:tmpl w:val="5342801C"/>
    <w:lvl w:ilvl="0" w:tplc="9C6A2F38">
      <w:start w:val="1"/>
      <w:numFmt w:val="decimal"/>
      <w:lvlText w:val="%1."/>
      <w:lvlJc w:val="left"/>
      <w:pPr>
        <w:ind w:left="8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44631"/>
    <w:multiLevelType w:val="hybridMultilevel"/>
    <w:tmpl w:val="A4109F60"/>
    <w:lvl w:ilvl="0" w:tplc="9C6A2F38">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7" w15:restartNumberingAfterBreak="0">
    <w:nsid w:val="47B64C02"/>
    <w:multiLevelType w:val="hybridMultilevel"/>
    <w:tmpl w:val="DDB4DFE0"/>
    <w:lvl w:ilvl="0" w:tplc="6276DE46">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8" w15:restartNumberingAfterBreak="0">
    <w:nsid w:val="4E0321A2"/>
    <w:multiLevelType w:val="hybridMultilevel"/>
    <w:tmpl w:val="541AD04E"/>
    <w:lvl w:ilvl="0" w:tplc="BB16DFEE">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9" w15:restartNumberingAfterBreak="0">
    <w:nsid w:val="59392B31"/>
    <w:multiLevelType w:val="hybridMultilevel"/>
    <w:tmpl w:val="98AC816E"/>
    <w:lvl w:ilvl="0" w:tplc="DB8E7656">
      <w:start w:val="1"/>
      <w:numFmt w:val="decimal"/>
      <w:lvlText w:val="%1."/>
      <w:lvlJc w:val="left"/>
      <w:pPr>
        <w:ind w:left="1270" w:hanging="360"/>
      </w:pPr>
      <w:rPr>
        <w:rFonts w:hint="default"/>
        <w:b w:val="0"/>
        <w:bCs/>
        <w:sz w:val="24"/>
        <w:szCs w:val="24"/>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10" w15:restartNumberingAfterBreak="0">
    <w:nsid w:val="5A6C35F8"/>
    <w:multiLevelType w:val="hybridMultilevel"/>
    <w:tmpl w:val="042EA06C"/>
    <w:lvl w:ilvl="0" w:tplc="9C6A2F38">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1" w15:restartNumberingAfterBreak="0">
    <w:nsid w:val="66982CCA"/>
    <w:multiLevelType w:val="hybridMultilevel"/>
    <w:tmpl w:val="60F2C350"/>
    <w:lvl w:ilvl="0" w:tplc="AA4CAFB6">
      <w:numFmt w:val="bullet"/>
      <w:lvlText w:val=""/>
      <w:lvlJc w:val="left"/>
      <w:pPr>
        <w:ind w:left="815" w:hanging="360"/>
      </w:pPr>
      <w:rPr>
        <w:rFonts w:ascii="Symbol" w:eastAsia="Arial" w:hAnsi="Symbol" w:cs="Aria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2" w15:restartNumberingAfterBreak="0">
    <w:nsid w:val="67F858FA"/>
    <w:multiLevelType w:val="hybridMultilevel"/>
    <w:tmpl w:val="6EC62116"/>
    <w:lvl w:ilvl="0" w:tplc="A9547596">
      <w:start w:val="1"/>
      <w:numFmt w:val="decimal"/>
      <w:lvlText w:val="%1."/>
      <w:lvlJc w:val="left"/>
      <w:pPr>
        <w:ind w:left="1176" w:hanging="360"/>
      </w:pPr>
      <w:rPr>
        <w:rFonts w:hint="default"/>
        <w:b/>
        <w:sz w:val="28"/>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3" w15:restartNumberingAfterBreak="0">
    <w:nsid w:val="738F0F31"/>
    <w:multiLevelType w:val="hybridMultilevel"/>
    <w:tmpl w:val="5C1880F8"/>
    <w:lvl w:ilvl="0" w:tplc="F3E2A856">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4" w15:restartNumberingAfterBreak="0">
    <w:nsid w:val="7585358D"/>
    <w:multiLevelType w:val="hybridMultilevel"/>
    <w:tmpl w:val="0E84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D3F05"/>
    <w:multiLevelType w:val="hybridMultilevel"/>
    <w:tmpl w:val="6EE2754C"/>
    <w:lvl w:ilvl="0" w:tplc="A90A7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8521206">
    <w:abstractNumId w:val="4"/>
  </w:num>
  <w:num w:numId="2" w16cid:durableId="1990093873">
    <w:abstractNumId w:val="11"/>
  </w:num>
  <w:num w:numId="3" w16cid:durableId="642736964">
    <w:abstractNumId w:val="13"/>
  </w:num>
  <w:num w:numId="4" w16cid:durableId="2137217940">
    <w:abstractNumId w:val="14"/>
  </w:num>
  <w:num w:numId="5" w16cid:durableId="501511197">
    <w:abstractNumId w:val="15"/>
  </w:num>
  <w:num w:numId="6" w16cid:durableId="793210632">
    <w:abstractNumId w:val="2"/>
  </w:num>
  <w:num w:numId="7" w16cid:durableId="1092816301">
    <w:abstractNumId w:val="12"/>
  </w:num>
  <w:num w:numId="8" w16cid:durableId="1325545174">
    <w:abstractNumId w:val="8"/>
  </w:num>
  <w:num w:numId="9" w16cid:durableId="1274170536">
    <w:abstractNumId w:val="3"/>
  </w:num>
  <w:num w:numId="10" w16cid:durableId="1327904823">
    <w:abstractNumId w:val="10"/>
  </w:num>
  <w:num w:numId="11" w16cid:durableId="687105354">
    <w:abstractNumId w:val="5"/>
  </w:num>
  <w:num w:numId="12" w16cid:durableId="1226600065">
    <w:abstractNumId w:val="1"/>
  </w:num>
  <w:num w:numId="13" w16cid:durableId="902912354">
    <w:abstractNumId w:val="9"/>
  </w:num>
  <w:num w:numId="14" w16cid:durableId="1415594109">
    <w:abstractNumId w:val="7"/>
  </w:num>
  <w:num w:numId="15" w16cid:durableId="1530877222">
    <w:abstractNumId w:val="6"/>
  </w:num>
  <w:num w:numId="16" w16cid:durableId="48886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34"/>
    <w:rsid w:val="000260BB"/>
    <w:rsid w:val="000512D1"/>
    <w:rsid w:val="000C4B1A"/>
    <w:rsid w:val="000E0ED6"/>
    <w:rsid w:val="00133124"/>
    <w:rsid w:val="0016419F"/>
    <w:rsid w:val="001D4410"/>
    <w:rsid w:val="001D5174"/>
    <w:rsid w:val="00224B34"/>
    <w:rsid w:val="00242812"/>
    <w:rsid w:val="002478E4"/>
    <w:rsid w:val="002E5B96"/>
    <w:rsid w:val="0035588F"/>
    <w:rsid w:val="00367D3B"/>
    <w:rsid w:val="003722E2"/>
    <w:rsid w:val="003B466A"/>
    <w:rsid w:val="00433468"/>
    <w:rsid w:val="00492CCB"/>
    <w:rsid w:val="004E05E5"/>
    <w:rsid w:val="005417AA"/>
    <w:rsid w:val="006F14F8"/>
    <w:rsid w:val="007725AE"/>
    <w:rsid w:val="007A5FE1"/>
    <w:rsid w:val="007E7242"/>
    <w:rsid w:val="00813545"/>
    <w:rsid w:val="008A2093"/>
    <w:rsid w:val="0094352D"/>
    <w:rsid w:val="0096650F"/>
    <w:rsid w:val="00996973"/>
    <w:rsid w:val="00A62BA4"/>
    <w:rsid w:val="00A808FF"/>
    <w:rsid w:val="00AD6D71"/>
    <w:rsid w:val="00B57942"/>
    <w:rsid w:val="00BE3247"/>
    <w:rsid w:val="00BF72F9"/>
    <w:rsid w:val="00C8250E"/>
    <w:rsid w:val="00CB579C"/>
    <w:rsid w:val="00D3493E"/>
    <w:rsid w:val="00D6528A"/>
    <w:rsid w:val="00DA3D1E"/>
    <w:rsid w:val="00DB003F"/>
    <w:rsid w:val="00E353AF"/>
    <w:rsid w:val="00E51F2A"/>
    <w:rsid w:val="00E66ED1"/>
    <w:rsid w:val="00E737DA"/>
    <w:rsid w:val="00EC3399"/>
    <w:rsid w:val="00ED3AFB"/>
    <w:rsid w:val="00EE39C5"/>
    <w:rsid w:val="00F040D0"/>
    <w:rsid w:val="00FC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19D66"/>
  <w15:docId w15:val="{78A3BCD2-724F-4558-8CA6-3716162E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5"/>
      <w:jc w:val="center"/>
      <w:outlineLvl w:val="0"/>
    </w:pPr>
    <w:rPr>
      <w:b/>
      <w:bCs/>
      <w:sz w:val="32"/>
      <w:szCs w:val="32"/>
      <w:u w:val="single" w:color="000000"/>
    </w:rPr>
  </w:style>
  <w:style w:type="paragraph" w:styleId="Heading2">
    <w:name w:val="heading 2"/>
    <w:basedOn w:val="Normal"/>
    <w:link w:val="Heading2Char"/>
    <w:uiPriority w:val="9"/>
    <w:unhideWhenUsed/>
    <w:qFormat/>
    <w:pPr>
      <w:spacing w:before="1"/>
      <w:ind w:left="816" w:hanging="36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
      <w:ind w:left="816" w:hanging="36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6650F"/>
    <w:rPr>
      <w:rFonts w:ascii="Arial" w:eastAsia="Arial" w:hAnsi="Arial" w:cs="Arial"/>
      <w:sz w:val="24"/>
      <w:szCs w:val="24"/>
    </w:rPr>
  </w:style>
  <w:style w:type="character" w:customStyle="1" w:styleId="Heading2Char">
    <w:name w:val="Heading 2 Char"/>
    <w:basedOn w:val="DefaultParagraphFont"/>
    <w:link w:val="Heading2"/>
    <w:uiPriority w:val="9"/>
    <w:rsid w:val="0096650F"/>
    <w:rPr>
      <w:rFonts w:ascii="Arial" w:eastAsia="Arial" w:hAnsi="Arial" w:cs="Arial"/>
      <w:b/>
      <w:bCs/>
      <w:sz w:val="28"/>
      <w:szCs w:val="28"/>
    </w:rPr>
  </w:style>
  <w:style w:type="character" w:styleId="CommentReference">
    <w:name w:val="annotation reference"/>
    <w:basedOn w:val="DefaultParagraphFont"/>
    <w:uiPriority w:val="99"/>
    <w:semiHidden/>
    <w:unhideWhenUsed/>
    <w:rsid w:val="00E66ED1"/>
    <w:rPr>
      <w:sz w:val="16"/>
      <w:szCs w:val="16"/>
    </w:rPr>
  </w:style>
  <w:style w:type="paragraph" w:styleId="CommentText">
    <w:name w:val="annotation text"/>
    <w:basedOn w:val="Normal"/>
    <w:link w:val="CommentTextChar"/>
    <w:uiPriority w:val="99"/>
    <w:unhideWhenUsed/>
    <w:rsid w:val="00E66ED1"/>
    <w:rPr>
      <w:sz w:val="20"/>
      <w:szCs w:val="20"/>
    </w:rPr>
  </w:style>
  <w:style w:type="character" w:customStyle="1" w:styleId="CommentTextChar">
    <w:name w:val="Comment Text Char"/>
    <w:basedOn w:val="DefaultParagraphFont"/>
    <w:link w:val="CommentText"/>
    <w:uiPriority w:val="99"/>
    <w:rsid w:val="00E66E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66ED1"/>
    <w:rPr>
      <w:b/>
      <w:bCs/>
    </w:rPr>
  </w:style>
  <w:style w:type="character" w:customStyle="1" w:styleId="CommentSubjectChar">
    <w:name w:val="Comment Subject Char"/>
    <w:basedOn w:val="CommentTextChar"/>
    <w:link w:val="CommentSubject"/>
    <w:uiPriority w:val="99"/>
    <w:semiHidden/>
    <w:rsid w:val="00E66ED1"/>
    <w:rPr>
      <w:rFonts w:ascii="Arial" w:eastAsia="Arial" w:hAnsi="Arial" w:cs="Arial"/>
      <w:b/>
      <w:bCs/>
      <w:sz w:val="20"/>
      <w:szCs w:val="20"/>
    </w:rPr>
  </w:style>
  <w:style w:type="character" w:styleId="Hyperlink">
    <w:name w:val="Hyperlink"/>
    <w:basedOn w:val="DefaultParagraphFont"/>
    <w:uiPriority w:val="99"/>
    <w:unhideWhenUsed/>
    <w:rsid w:val="0094352D"/>
    <w:rPr>
      <w:color w:val="0000FF" w:themeColor="hyperlink"/>
      <w:u w:val="single"/>
    </w:rPr>
  </w:style>
  <w:style w:type="character" w:styleId="UnresolvedMention">
    <w:name w:val="Unresolved Mention"/>
    <w:basedOn w:val="DefaultParagraphFont"/>
    <w:uiPriority w:val="99"/>
    <w:semiHidden/>
    <w:unhideWhenUsed/>
    <w:rsid w:val="0094352D"/>
    <w:rPr>
      <w:color w:val="605E5C"/>
      <w:shd w:val="clear" w:color="auto" w:fill="E1DFDD"/>
    </w:rPr>
  </w:style>
  <w:style w:type="paragraph" w:styleId="Header">
    <w:name w:val="header"/>
    <w:basedOn w:val="Normal"/>
    <w:link w:val="HeaderChar"/>
    <w:uiPriority w:val="99"/>
    <w:unhideWhenUsed/>
    <w:rsid w:val="00B57942"/>
    <w:pPr>
      <w:tabs>
        <w:tab w:val="center" w:pos="4680"/>
        <w:tab w:val="right" w:pos="9360"/>
      </w:tabs>
    </w:pPr>
  </w:style>
  <w:style w:type="character" w:customStyle="1" w:styleId="HeaderChar">
    <w:name w:val="Header Char"/>
    <w:basedOn w:val="DefaultParagraphFont"/>
    <w:link w:val="Header"/>
    <w:uiPriority w:val="99"/>
    <w:rsid w:val="00B57942"/>
    <w:rPr>
      <w:rFonts w:ascii="Arial" w:eastAsia="Arial" w:hAnsi="Arial" w:cs="Arial"/>
    </w:rPr>
  </w:style>
  <w:style w:type="paragraph" w:styleId="Footer">
    <w:name w:val="footer"/>
    <w:basedOn w:val="Normal"/>
    <w:link w:val="FooterChar"/>
    <w:uiPriority w:val="99"/>
    <w:unhideWhenUsed/>
    <w:rsid w:val="00B57942"/>
    <w:pPr>
      <w:tabs>
        <w:tab w:val="center" w:pos="4680"/>
        <w:tab w:val="right" w:pos="9360"/>
      </w:tabs>
    </w:pPr>
  </w:style>
  <w:style w:type="character" w:customStyle="1" w:styleId="FooterChar">
    <w:name w:val="Footer Char"/>
    <w:basedOn w:val="DefaultParagraphFont"/>
    <w:link w:val="Footer"/>
    <w:uiPriority w:val="99"/>
    <w:rsid w:val="00B579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897">
      <w:bodyDiv w:val="1"/>
      <w:marLeft w:val="0"/>
      <w:marRight w:val="0"/>
      <w:marTop w:val="0"/>
      <w:marBottom w:val="0"/>
      <w:divBdr>
        <w:top w:val="none" w:sz="0" w:space="0" w:color="auto"/>
        <w:left w:val="none" w:sz="0" w:space="0" w:color="auto"/>
        <w:bottom w:val="none" w:sz="0" w:space="0" w:color="auto"/>
        <w:right w:val="none" w:sz="0" w:space="0" w:color="auto"/>
      </w:divBdr>
    </w:div>
    <w:div w:id="272902427">
      <w:bodyDiv w:val="1"/>
      <w:marLeft w:val="0"/>
      <w:marRight w:val="0"/>
      <w:marTop w:val="0"/>
      <w:marBottom w:val="0"/>
      <w:divBdr>
        <w:top w:val="none" w:sz="0" w:space="0" w:color="auto"/>
        <w:left w:val="none" w:sz="0" w:space="0" w:color="auto"/>
        <w:bottom w:val="none" w:sz="0" w:space="0" w:color="auto"/>
        <w:right w:val="none" w:sz="0" w:space="0" w:color="auto"/>
      </w:divBdr>
    </w:div>
    <w:div w:id="630283302">
      <w:bodyDiv w:val="1"/>
      <w:marLeft w:val="0"/>
      <w:marRight w:val="0"/>
      <w:marTop w:val="0"/>
      <w:marBottom w:val="0"/>
      <w:divBdr>
        <w:top w:val="none" w:sz="0" w:space="0" w:color="auto"/>
        <w:left w:val="none" w:sz="0" w:space="0" w:color="auto"/>
        <w:bottom w:val="none" w:sz="0" w:space="0" w:color="auto"/>
        <w:right w:val="none" w:sz="0" w:space="0" w:color="auto"/>
      </w:divBdr>
    </w:div>
    <w:div w:id="695548657">
      <w:bodyDiv w:val="1"/>
      <w:marLeft w:val="0"/>
      <w:marRight w:val="0"/>
      <w:marTop w:val="0"/>
      <w:marBottom w:val="0"/>
      <w:divBdr>
        <w:top w:val="none" w:sz="0" w:space="0" w:color="auto"/>
        <w:left w:val="none" w:sz="0" w:space="0" w:color="auto"/>
        <w:bottom w:val="none" w:sz="0" w:space="0" w:color="auto"/>
        <w:right w:val="none" w:sz="0" w:space="0" w:color="auto"/>
      </w:divBdr>
    </w:div>
    <w:div w:id="975069689">
      <w:bodyDiv w:val="1"/>
      <w:marLeft w:val="0"/>
      <w:marRight w:val="0"/>
      <w:marTop w:val="0"/>
      <w:marBottom w:val="0"/>
      <w:divBdr>
        <w:top w:val="none" w:sz="0" w:space="0" w:color="auto"/>
        <w:left w:val="none" w:sz="0" w:space="0" w:color="auto"/>
        <w:bottom w:val="none" w:sz="0" w:space="0" w:color="auto"/>
        <w:right w:val="none" w:sz="0" w:space="0" w:color="auto"/>
      </w:divBdr>
    </w:div>
    <w:div w:id="1210385861">
      <w:bodyDiv w:val="1"/>
      <w:marLeft w:val="0"/>
      <w:marRight w:val="0"/>
      <w:marTop w:val="0"/>
      <w:marBottom w:val="0"/>
      <w:divBdr>
        <w:top w:val="none" w:sz="0" w:space="0" w:color="auto"/>
        <w:left w:val="none" w:sz="0" w:space="0" w:color="auto"/>
        <w:bottom w:val="none" w:sz="0" w:space="0" w:color="auto"/>
        <w:right w:val="none" w:sz="0" w:space="0" w:color="auto"/>
      </w:divBdr>
    </w:div>
    <w:div w:id="1327830815">
      <w:bodyDiv w:val="1"/>
      <w:marLeft w:val="0"/>
      <w:marRight w:val="0"/>
      <w:marTop w:val="0"/>
      <w:marBottom w:val="0"/>
      <w:divBdr>
        <w:top w:val="none" w:sz="0" w:space="0" w:color="auto"/>
        <w:left w:val="none" w:sz="0" w:space="0" w:color="auto"/>
        <w:bottom w:val="none" w:sz="0" w:space="0" w:color="auto"/>
        <w:right w:val="none" w:sz="0" w:space="0" w:color="auto"/>
      </w:divBdr>
    </w:div>
    <w:div w:id="1668745800">
      <w:bodyDiv w:val="1"/>
      <w:marLeft w:val="0"/>
      <w:marRight w:val="0"/>
      <w:marTop w:val="0"/>
      <w:marBottom w:val="0"/>
      <w:divBdr>
        <w:top w:val="none" w:sz="0" w:space="0" w:color="auto"/>
        <w:left w:val="none" w:sz="0" w:space="0" w:color="auto"/>
        <w:bottom w:val="none" w:sz="0" w:space="0" w:color="auto"/>
        <w:right w:val="none" w:sz="0" w:space="0" w:color="auto"/>
      </w:divBdr>
    </w:div>
    <w:div w:id="1922908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lanticbridge.com/guide-to-letters-of-recommend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atlanticbridge.com" TargetMode="External"/><Relationship Id="rId5" Type="http://schemas.openxmlformats.org/officeDocument/2006/relationships/webSettings" Target="webSettings.xml"/><Relationship Id="rId10" Type="http://schemas.openxmlformats.org/officeDocument/2006/relationships/hyperlink" Target="mailto:admissions@atlanticbridge.com" TargetMode="External"/><Relationship Id="rId4" Type="http://schemas.openxmlformats.org/officeDocument/2006/relationships/settings" Target="settings.xml"/><Relationship Id="rId9" Type="http://schemas.openxmlformats.org/officeDocument/2006/relationships/hyperlink" Target="mailto:admissions@atlanticbrid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4EBD-F730-4828-BB3C-6CBB85AF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Shaida</dc:creator>
  <cp:keywords/>
  <dc:description/>
  <cp:lastModifiedBy>alaina.nugent@gmail.com</cp:lastModifiedBy>
  <cp:revision>10</cp:revision>
  <dcterms:created xsi:type="dcterms:W3CDTF">2023-06-16T21:13:00Z</dcterms:created>
  <dcterms:modified xsi:type="dcterms:W3CDTF">2023-11-16T00:08:00Z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Acrobat PDFMaker 22 for Word</vt:lpwstr>
  </property>
  <property fmtid="{D5CDD505-2E9C-101B-9397-08002B2CF9AE}" pid="4" name="LastSaved">
    <vt:filetime>2022-10-28T00:00:00Z</vt:filetime>
  </property>
</Properties>
</file>